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4B99B" w14:textId="77777777" w:rsidR="00A42BC1" w:rsidRDefault="002A3CD9">
      <w:pPr>
        <w:pStyle w:val="ad"/>
        <w:ind w:left="0"/>
        <w:jc w:val="right"/>
        <w:rPr>
          <w:i/>
          <w:lang w:val="en-US"/>
        </w:rPr>
      </w:pPr>
      <w:r>
        <w:rPr>
          <w:i/>
          <w:sz w:val="28"/>
          <w:szCs w:val="28"/>
        </w:rPr>
        <w:t>ПРОЕКТ</w:t>
      </w:r>
      <w:r>
        <w:rPr>
          <w:i/>
          <w:sz w:val="28"/>
          <w:szCs w:val="28"/>
          <w:lang w:val="en-US"/>
        </w:rPr>
        <w:t>!</w:t>
      </w:r>
    </w:p>
    <w:p w14:paraId="47214972" w14:textId="77777777" w:rsidR="00A42BC1" w:rsidRDefault="002A3CD9">
      <w:pPr>
        <w:ind w:left="-426"/>
        <w:jc w:val="center"/>
        <w:rPr>
          <w:i w:val="0"/>
          <w:shadow/>
          <w:spacing w:val="40"/>
          <w:sz w:val="28"/>
          <w:szCs w:val="28"/>
          <w:lang w:val="en-US"/>
        </w:rPr>
      </w:pPr>
      <w:r>
        <w:rPr>
          <w:i w:val="0"/>
          <w:shadow/>
          <w:spacing w:val="40"/>
          <w:sz w:val="28"/>
          <w:szCs w:val="28"/>
        </w:rPr>
        <w:t>ДОГОВОР</w:t>
      </w:r>
    </w:p>
    <w:p w14:paraId="630B87F5" w14:textId="77777777" w:rsidR="00A42BC1" w:rsidRDefault="002A3CD9">
      <w:pPr>
        <w:ind w:left="-426"/>
        <w:jc w:val="center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№ ……… / ............ година</w:t>
      </w:r>
    </w:p>
    <w:p w14:paraId="4C6BB146" w14:textId="77777777" w:rsidR="00A42BC1" w:rsidRDefault="00A42BC1">
      <w:pPr>
        <w:ind w:left="-426"/>
        <w:jc w:val="center"/>
        <w:rPr>
          <w:i w:val="0"/>
          <w:sz w:val="28"/>
        </w:rPr>
      </w:pPr>
    </w:p>
    <w:p w14:paraId="5A7C9A27" w14:textId="77777777" w:rsidR="00A42BC1" w:rsidRDefault="002A3CD9">
      <w:pPr>
        <w:ind w:left="-426"/>
        <w:jc w:val="center"/>
        <w:rPr>
          <w:i w:val="0"/>
          <w:szCs w:val="24"/>
        </w:rPr>
      </w:pPr>
      <w:r>
        <w:rPr>
          <w:i w:val="0"/>
          <w:szCs w:val="24"/>
        </w:rPr>
        <w:t>ЗА ОБЕКТ № 25</w:t>
      </w:r>
      <w:r>
        <w:rPr>
          <w:i w:val="0"/>
          <w:szCs w:val="24"/>
          <w:lang w:val="en-US"/>
        </w:rPr>
        <w:t>71</w:t>
      </w:r>
      <w:r>
        <w:rPr>
          <w:i w:val="0"/>
          <w:szCs w:val="24"/>
          <w:lang w:val="en-US"/>
        </w:rPr>
        <w:t>9</w:t>
      </w:r>
    </w:p>
    <w:p w14:paraId="7932AE32" w14:textId="77777777" w:rsidR="00A42BC1" w:rsidRDefault="00A42BC1">
      <w:pPr>
        <w:ind w:left="-426"/>
        <w:jc w:val="center"/>
        <w:rPr>
          <w:i w:val="0"/>
          <w:szCs w:val="24"/>
          <w:lang w:val="en-US"/>
        </w:rPr>
      </w:pPr>
    </w:p>
    <w:p w14:paraId="2851A0D0" w14:textId="77777777" w:rsidR="00A42BC1" w:rsidRDefault="00A42BC1">
      <w:pPr>
        <w:ind w:left="-426"/>
        <w:jc w:val="center"/>
        <w:rPr>
          <w:i w:val="0"/>
          <w:szCs w:val="24"/>
          <w:lang w:val="en-US"/>
        </w:rPr>
      </w:pPr>
    </w:p>
    <w:p w14:paraId="5E930DB9" w14:textId="77777777" w:rsidR="00A42BC1" w:rsidRDefault="002A3CD9">
      <w:pPr>
        <w:ind w:left="-426"/>
        <w:jc w:val="center"/>
        <w:rPr>
          <w:szCs w:val="24"/>
          <w:u w:val="single"/>
        </w:rPr>
      </w:pPr>
      <w:r>
        <w:rPr>
          <w:szCs w:val="24"/>
          <w:u w:val="single"/>
        </w:rPr>
        <w:t>ВЪЗЛАГАНЕ НА ДОБИВ-СЕЧ И ИЗВОЗ НА ДЪРВЕСИНА ДО ВРЕМЕНЕН СКЛАД И РАМПИРАНЕ НА ДОБИТАТА ДЪРВЕСИНА НА ВРЕМЕНЕН СКЛАД – ТТП НА ТИР</w:t>
      </w:r>
    </w:p>
    <w:p w14:paraId="4A825AF5" w14:textId="77777777" w:rsidR="00A42BC1" w:rsidRDefault="00A42BC1">
      <w:pPr>
        <w:ind w:left="-426"/>
        <w:jc w:val="both"/>
        <w:rPr>
          <w:i w:val="0"/>
          <w:u w:val="single"/>
        </w:rPr>
      </w:pPr>
    </w:p>
    <w:p w14:paraId="05E8404D" w14:textId="77777777" w:rsidR="00A42BC1" w:rsidRDefault="00A42BC1">
      <w:pPr>
        <w:ind w:left="-426"/>
        <w:jc w:val="both"/>
        <w:rPr>
          <w:i w:val="0"/>
          <w:u w:val="single"/>
        </w:rPr>
      </w:pPr>
    </w:p>
    <w:p w14:paraId="39F76E8A" w14:textId="77777777" w:rsidR="00A42BC1" w:rsidRDefault="002A3CD9">
      <w:pPr>
        <w:ind w:left="-426"/>
        <w:jc w:val="both"/>
        <w:rPr>
          <w:b w:val="0"/>
          <w:i w:val="0"/>
        </w:rPr>
      </w:pPr>
      <w:r>
        <w:rPr>
          <w:i w:val="0"/>
        </w:rPr>
        <w:tab/>
      </w:r>
      <w:r>
        <w:rPr>
          <w:b w:val="0"/>
          <w:i w:val="0"/>
        </w:rPr>
        <w:t>Днес,  …………….година в гр. Видин между:</w:t>
      </w:r>
    </w:p>
    <w:p w14:paraId="6458702F" w14:textId="77777777" w:rsidR="00A42BC1" w:rsidRDefault="00A42BC1">
      <w:pPr>
        <w:ind w:left="-426"/>
        <w:jc w:val="both"/>
        <w:rPr>
          <w:b w:val="0"/>
          <w:i w:val="0"/>
          <w:lang w:val="en-US"/>
        </w:rPr>
      </w:pPr>
    </w:p>
    <w:p w14:paraId="2FD4A2ED" w14:textId="77777777" w:rsidR="00A42BC1" w:rsidRDefault="00A42BC1">
      <w:pPr>
        <w:ind w:left="-426"/>
        <w:jc w:val="both"/>
        <w:rPr>
          <w:b w:val="0"/>
          <w:i w:val="0"/>
          <w:lang w:val="en-US"/>
        </w:rPr>
      </w:pPr>
    </w:p>
    <w:p w14:paraId="0B7B2E80" w14:textId="77777777" w:rsidR="00A42BC1" w:rsidRDefault="002A3CD9">
      <w:pPr>
        <w:ind w:left="-426" w:right="-78" w:firstLine="1146"/>
        <w:jc w:val="both"/>
        <w:rPr>
          <w:b w:val="0"/>
          <w:i w:val="0"/>
        </w:rPr>
      </w:pPr>
      <w:r>
        <w:rPr>
          <w:i w:val="0"/>
          <w:u w:val="single"/>
        </w:rPr>
        <w:t xml:space="preserve">1. СЗДП – </w:t>
      </w:r>
      <w:r>
        <w:rPr>
          <w:i w:val="0"/>
          <w:u w:val="single"/>
        </w:rPr>
        <w:t>Враца, ТП - Държавно горско стопанство  гр. Видин</w:t>
      </w:r>
      <w:r>
        <w:rPr>
          <w:b w:val="0"/>
          <w:i w:val="0"/>
        </w:rPr>
        <w:t xml:space="preserve"> със седалище и адрес на управление: гр. Видин, ул. „Пейо Яворов" № 1, ет. 4 ЕИК ............., представлявано от Директор инж. Радослав Николов и главен счетоводител Ренета Стефанова, наричано за краткост п</w:t>
      </w:r>
      <w:r>
        <w:rPr>
          <w:b w:val="0"/>
          <w:i w:val="0"/>
        </w:rPr>
        <w:t xml:space="preserve">о - долу в договора </w:t>
      </w:r>
      <w:r>
        <w:rPr>
          <w:i w:val="0"/>
        </w:rPr>
        <w:t>ВЪЗЛОЖИТЕЛ</w:t>
      </w:r>
      <w:r>
        <w:rPr>
          <w:b w:val="0"/>
          <w:i w:val="0"/>
        </w:rPr>
        <w:t>, от едната страна и,</w:t>
      </w:r>
    </w:p>
    <w:p w14:paraId="0FB39428" w14:textId="77777777" w:rsidR="00A42BC1" w:rsidRDefault="00A42BC1">
      <w:pPr>
        <w:ind w:left="-426" w:right="-78"/>
        <w:jc w:val="both"/>
        <w:rPr>
          <w:b w:val="0"/>
          <w:i w:val="0"/>
        </w:rPr>
      </w:pPr>
    </w:p>
    <w:p w14:paraId="77478A16" w14:textId="77777777" w:rsidR="00A42BC1" w:rsidRDefault="002A3CD9">
      <w:pPr>
        <w:ind w:left="-426" w:right="-78" w:firstLine="1146"/>
        <w:jc w:val="both"/>
        <w:rPr>
          <w:b w:val="0"/>
          <w:i w:val="0"/>
          <w:lang w:val="en-US"/>
        </w:rPr>
      </w:pPr>
      <w:r>
        <w:rPr>
          <w:i w:val="0"/>
          <w:u w:val="single"/>
        </w:rPr>
        <w:t>2………………….………………………………………………….,</w:t>
      </w:r>
      <w:r>
        <w:rPr>
          <w:b w:val="0"/>
          <w:i w:val="0"/>
        </w:rPr>
        <w:t xml:space="preserve"> със седалище и адрес на управление: град  ………..., ул."………………………." №………, регистрирано по ф.д. №………………..година на……………… Окръжен съд, ЕИК ………………….., представлявано  от……………………</w:t>
      </w:r>
      <w:r>
        <w:rPr>
          <w:b w:val="0"/>
          <w:i w:val="0"/>
        </w:rPr>
        <w:t xml:space="preserve">…………….  ЕГН ………………, </w:t>
      </w:r>
      <w:proofErr w:type="spellStart"/>
      <w:r>
        <w:rPr>
          <w:b w:val="0"/>
          <w:i w:val="0"/>
        </w:rPr>
        <w:t>л.к</w:t>
      </w:r>
      <w:proofErr w:type="spellEnd"/>
      <w:r>
        <w:rPr>
          <w:b w:val="0"/>
          <w:i w:val="0"/>
        </w:rPr>
        <w:t xml:space="preserve">. №………………….., изд. на ……………, от …………………. в качеството на управител наричан/а за краткост по – долу в договора </w:t>
      </w:r>
      <w:r>
        <w:rPr>
          <w:i w:val="0"/>
        </w:rPr>
        <w:t>ИЗПЪЛНИТЕЛ</w:t>
      </w:r>
      <w:r>
        <w:rPr>
          <w:b w:val="0"/>
          <w:i w:val="0"/>
        </w:rPr>
        <w:t xml:space="preserve">, от друга страна, на основание утвърден протокол за работата на комисията за проведен </w:t>
      </w:r>
      <w:r>
        <w:rPr>
          <w:i w:val="0"/>
        </w:rPr>
        <w:t>„открит конкурс”</w:t>
      </w:r>
      <w:r>
        <w:rPr>
          <w:b w:val="0"/>
          <w:i w:val="0"/>
        </w:rPr>
        <w:t xml:space="preserve"> на ………………</w:t>
      </w:r>
      <w:r>
        <w:rPr>
          <w:b w:val="0"/>
          <w:i w:val="0"/>
        </w:rPr>
        <w:t>година и заповед   № … /………………</w:t>
      </w:r>
      <w:r>
        <w:rPr>
          <w:b w:val="0"/>
          <w:i w:val="0"/>
          <w:color w:val="FF0000"/>
        </w:rPr>
        <w:t xml:space="preserve"> </w:t>
      </w:r>
      <w:r>
        <w:rPr>
          <w:b w:val="0"/>
          <w:i w:val="0"/>
        </w:rPr>
        <w:t>година на Директора на ТП – ДГС- Видин за определяне на изпълнител, се сключи настоящия договор при следните условия:</w:t>
      </w:r>
    </w:p>
    <w:p w14:paraId="0E8959BE" w14:textId="77777777" w:rsidR="00A42BC1" w:rsidRDefault="00A42BC1">
      <w:pPr>
        <w:ind w:left="-426" w:right="-78" w:firstLine="1146"/>
        <w:jc w:val="both"/>
        <w:rPr>
          <w:b w:val="0"/>
          <w:i w:val="0"/>
          <w:lang w:val="en-US"/>
        </w:rPr>
      </w:pPr>
    </w:p>
    <w:p w14:paraId="4644894B" w14:textId="77777777" w:rsidR="00A42BC1" w:rsidRDefault="002A3CD9">
      <w:pPr>
        <w:pStyle w:val="6"/>
      </w:pPr>
      <w:r>
        <w:t>І. ПРЕДМЕТ НА ДОГОВОРА</w:t>
      </w:r>
    </w:p>
    <w:p w14:paraId="4E53CFB9" w14:textId="77777777" w:rsidR="00A42BC1" w:rsidRDefault="00A42BC1">
      <w:pPr>
        <w:ind w:left="-426" w:right="-524"/>
        <w:jc w:val="center"/>
        <w:rPr>
          <w:i w:val="0"/>
          <w:lang w:val="en-US"/>
        </w:rPr>
      </w:pPr>
    </w:p>
    <w:p w14:paraId="0054BF02" w14:textId="77777777" w:rsidR="00A42BC1" w:rsidRDefault="00A42BC1">
      <w:pPr>
        <w:ind w:left="-426" w:right="-524"/>
        <w:jc w:val="center"/>
        <w:rPr>
          <w:i w:val="0"/>
          <w:lang w:val="en-US"/>
        </w:rPr>
      </w:pPr>
    </w:p>
    <w:p w14:paraId="4E305830" w14:textId="77777777" w:rsidR="00A42BC1" w:rsidRDefault="002A3CD9">
      <w:pPr>
        <w:ind w:right="-42"/>
        <w:jc w:val="both"/>
        <w:rPr>
          <w:b w:val="0"/>
          <w:i w:val="0"/>
        </w:rPr>
      </w:pPr>
      <w:r>
        <w:rPr>
          <w:b w:val="0"/>
          <w:i w:val="0"/>
        </w:rPr>
        <w:t xml:space="preserve">ВЪЗЛОЖИТЕЛЯТ възлага, а ИЗПЪЛНИТЕЛЯТ се задължава срещу възнаграждение да изпълни дейността „Добив на дървесина” /сеч и извоз на дървесина до временен склад и </w:t>
      </w:r>
      <w:proofErr w:type="spellStart"/>
      <w:r>
        <w:rPr>
          <w:b w:val="0"/>
          <w:i w:val="0"/>
        </w:rPr>
        <w:t>рампиране</w:t>
      </w:r>
      <w:proofErr w:type="spellEnd"/>
      <w:r>
        <w:rPr>
          <w:b w:val="0"/>
          <w:i w:val="0"/>
        </w:rPr>
        <w:t xml:space="preserve"> на добитата дървесина на временен склад – ТТП на ТИР/ в обект </w:t>
      </w:r>
      <w:r>
        <w:rPr>
          <w:i w:val="0"/>
        </w:rPr>
        <w:t xml:space="preserve">№ </w:t>
      </w:r>
      <w:r>
        <w:rPr>
          <w:i w:val="0"/>
          <w:szCs w:val="24"/>
        </w:rPr>
        <w:t>2</w:t>
      </w:r>
      <w:r>
        <w:rPr>
          <w:i w:val="0"/>
          <w:szCs w:val="24"/>
          <w:lang w:val="en-US"/>
        </w:rPr>
        <w:t>5</w:t>
      </w:r>
      <w:r>
        <w:rPr>
          <w:i w:val="0"/>
          <w:szCs w:val="24"/>
        </w:rPr>
        <w:t>71</w:t>
      </w:r>
      <w:r>
        <w:rPr>
          <w:i w:val="0"/>
          <w:szCs w:val="24"/>
          <w:lang w:val="en-US"/>
        </w:rPr>
        <w:t>9</w:t>
      </w:r>
      <w:r>
        <w:rPr>
          <w:b w:val="0"/>
          <w:i w:val="0"/>
          <w:szCs w:val="24"/>
        </w:rPr>
        <w:t xml:space="preserve"> </w:t>
      </w:r>
      <w:r>
        <w:rPr>
          <w:rFonts w:eastAsia="Calibri"/>
          <w:b w:val="0"/>
          <w:bCs/>
          <w:i w:val="0"/>
          <w:spacing w:val="-4"/>
          <w:szCs w:val="24"/>
          <w:lang w:val="pl-PL" w:eastAsia="pl-PL"/>
        </w:rPr>
        <w:t>с</w:t>
      </w:r>
      <w:r>
        <w:rPr>
          <w:b w:val="0"/>
          <w:i w:val="0"/>
          <w:smallCaps/>
          <w:szCs w:val="24"/>
          <w:lang w:val="ru-RU"/>
        </w:rPr>
        <w:t xml:space="preserve"> </w:t>
      </w:r>
      <w:r>
        <w:rPr>
          <w:rFonts w:eastAsia="Calibri"/>
          <w:b w:val="0"/>
          <w:bCs/>
          <w:i w:val="0"/>
          <w:spacing w:val="-4"/>
          <w:szCs w:val="24"/>
          <w:lang w:val="pl-PL" w:eastAsia="pl-PL"/>
        </w:rPr>
        <w:t xml:space="preserve">отдел/подотдел </w:t>
      </w:r>
      <w:r>
        <w:rPr>
          <w:rFonts w:eastAsia="Calibri"/>
          <w:b w:val="0"/>
          <w:bCs/>
          <w:i w:val="0"/>
          <w:spacing w:val="-4"/>
          <w:szCs w:val="24"/>
          <w:lang w:val="en-US" w:eastAsia="pl-PL"/>
        </w:rPr>
        <w:t>313</w:t>
      </w:r>
      <w:r>
        <w:rPr>
          <w:rFonts w:eastAsia="Calibri"/>
          <w:b w:val="0"/>
          <w:bCs/>
          <w:i w:val="0"/>
          <w:spacing w:val="-4"/>
          <w:szCs w:val="24"/>
          <w:lang w:eastAsia="pl-PL"/>
        </w:rPr>
        <w:t>”к”,313”д”</w:t>
      </w:r>
      <w:r>
        <w:rPr>
          <w:b w:val="0"/>
          <w:i w:val="0"/>
          <w:smallCaps/>
          <w:szCs w:val="24"/>
        </w:rPr>
        <w:t xml:space="preserve">,   </w:t>
      </w:r>
      <w:r>
        <w:rPr>
          <w:rFonts w:eastAsia="Calibri"/>
          <w:b w:val="0"/>
          <w:bCs/>
          <w:i w:val="0"/>
          <w:spacing w:val="-4"/>
          <w:szCs w:val="24"/>
          <w:lang w:val="pl-PL" w:eastAsia="pl-PL"/>
        </w:rPr>
        <w:t>с общо количество дървесина</w:t>
      </w:r>
      <w:r>
        <w:rPr>
          <w:rFonts w:eastAsia="Calibri"/>
          <w:b w:val="0"/>
          <w:bCs/>
          <w:i w:val="0"/>
          <w:spacing w:val="-4"/>
          <w:szCs w:val="24"/>
          <w:lang w:eastAsia="pl-PL"/>
        </w:rPr>
        <w:t xml:space="preserve"> </w:t>
      </w:r>
      <w:r>
        <w:rPr>
          <w:b w:val="0"/>
          <w:i w:val="0"/>
          <w:szCs w:val="24"/>
        </w:rPr>
        <w:t xml:space="preserve">– </w:t>
      </w:r>
      <w:r>
        <w:rPr>
          <w:b w:val="0"/>
          <w:i w:val="0"/>
          <w:szCs w:val="24"/>
          <w:lang w:val="en-US"/>
        </w:rPr>
        <w:t>219</w:t>
      </w:r>
      <w:r>
        <w:rPr>
          <w:b w:val="0"/>
          <w:i w:val="0"/>
          <w:szCs w:val="24"/>
        </w:rPr>
        <w:t xml:space="preserve"> м</w:t>
      </w:r>
      <w:r>
        <w:rPr>
          <w:b w:val="0"/>
          <w:i w:val="0"/>
          <w:szCs w:val="24"/>
          <w:vertAlign w:val="superscript"/>
        </w:rPr>
        <w:t xml:space="preserve">3 </w:t>
      </w:r>
      <w:r>
        <w:rPr>
          <w:b w:val="0"/>
          <w:i w:val="0"/>
          <w:szCs w:val="24"/>
        </w:rPr>
        <w:t xml:space="preserve">в землищата на  </w:t>
      </w:r>
      <w:proofErr w:type="spellStart"/>
      <w:r>
        <w:rPr>
          <w:b w:val="0"/>
          <w:i w:val="0"/>
          <w:szCs w:val="24"/>
        </w:rPr>
        <w:t>гр</w:t>
      </w:r>
      <w:r>
        <w:rPr>
          <w:b w:val="0"/>
          <w:i w:val="0"/>
          <w:szCs w:val="24"/>
        </w:rPr>
        <w:t>.Грамада,общ.Грамада</w:t>
      </w:r>
      <w:proofErr w:type="spellEnd"/>
      <w:r>
        <w:rPr>
          <w:szCs w:val="24"/>
        </w:rPr>
        <w:t xml:space="preserve"> </w:t>
      </w:r>
      <w:r>
        <w:rPr>
          <w:b w:val="0"/>
          <w:i w:val="0"/>
        </w:rPr>
        <w:t xml:space="preserve"> на територията на ТП – ДГС Видин, съгласно технологичните планове и </w:t>
      </w:r>
      <w:proofErr w:type="spellStart"/>
      <w:r>
        <w:rPr>
          <w:b w:val="0"/>
          <w:i w:val="0"/>
        </w:rPr>
        <w:t>сортиментните</w:t>
      </w:r>
      <w:proofErr w:type="spellEnd"/>
      <w:r>
        <w:rPr>
          <w:b w:val="0"/>
          <w:i w:val="0"/>
        </w:rPr>
        <w:t xml:space="preserve"> ведомости.</w:t>
      </w:r>
    </w:p>
    <w:p w14:paraId="2FB40693" w14:textId="77777777" w:rsidR="00A42BC1" w:rsidRDefault="00A42BC1">
      <w:pPr>
        <w:ind w:right="-42"/>
        <w:jc w:val="both"/>
        <w:rPr>
          <w:b w:val="0"/>
          <w:i w:val="0"/>
        </w:rPr>
      </w:pPr>
    </w:p>
    <w:p w14:paraId="286D152A" w14:textId="77777777" w:rsidR="00A42BC1" w:rsidRDefault="002A3CD9">
      <w:pPr>
        <w:numPr>
          <w:ilvl w:val="0"/>
          <w:numId w:val="1"/>
        </w:numPr>
        <w:ind w:left="-426" w:right="-42" w:firstLine="786"/>
        <w:jc w:val="both"/>
        <w:rPr>
          <w:b w:val="0"/>
          <w:i w:val="0"/>
        </w:rPr>
      </w:pPr>
      <w:r>
        <w:rPr>
          <w:b w:val="0"/>
          <w:i w:val="0"/>
        </w:rPr>
        <w:t xml:space="preserve"> ИЗПЪЛНИТЕЛЯТ се задължава да предаде на ВЪЗЛОЖИТЕЛЯТ добитата дърве</w:t>
      </w:r>
      <w:r>
        <w:rPr>
          <w:b w:val="0"/>
          <w:i w:val="0"/>
        </w:rPr>
        <w:t xml:space="preserve">сина по </w:t>
      </w:r>
      <w:proofErr w:type="spellStart"/>
      <w:r>
        <w:rPr>
          <w:b w:val="0"/>
          <w:i w:val="0"/>
        </w:rPr>
        <w:t>сортименти</w:t>
      </w:r>
      <w:proofErr w:type="spellEnd"/>
      <w:r>
        <w:rPr>
          <w:b w:val="0"/>
          <w:i w:val="0"/>
        </w:rPr>
        <w:t xml:space="preserve"> съгласно </w:t>
      </w:r>
      <w:proofErr w:type="spellStart"/>
      <w:r>
        <w:rPr>
          <w:b w:val="0"/>
          <w:i w:val="0"/>
        </w:rPr>
        <w:t>сортиментни</w:t>
      </w:r>
      <w:proofErr w:type="spellEnd"/>
      <w:r>
        <w:rPr>
          <w:b w:val="0"/>
          <w:i w:val="0"/>
        </w:rPr>
        <w:t xml:space="preserve"> ведомости на маркиран </w:t>
      </w:r>
      <w:proofErr w:type="spellStart"/>
      <w:r>
        <w:rPr>
          <w:b w:val="0"/>
          <w:i w:val="0"/>
        </w:rPr>
        <w:t>лесосечен</w:t>
      </w:r>
      <w:proofErr w:type="spellEnd"/>
      <w:r>
        <w:rPr>
          <w:b w:val="0"/>
          <w:i w:val="0"/>
        </w:rPr>
        <w:t xml:space="preserve"> фонд в Обект </w:t>
      </w:r>
      <w:r>
        <w:rPr>
          <w:i w:val="0"/>
        </w:rPr>
        <w:t>№257</w:t>
      </w:r>
      <w:r>
        <w:rPr>
          <w:i w:val="0"/>
          <w:lang w:val="en-US"/>
        </w:rPr>
        <w:t>1</w:t>
      </w:r>
      <w:r>
        <w:rPr>
          <w:i w:val="0"/>
          <w:lang w:val="en-US"/>
        </w:rPr>
        <w:t>9</w:t>
      </w:r>
      <w:r>
        <w:rPr>
          <w:b w:val="0"/>
          <w:i w:val="0"/>
        </w:rPr>
        <w:t xml:space="preserve"> разпределено по категории дървесина както следва:</w:t>
      </w:r>
    </w:p>
    <w:p w14:paraId="7BD1A4FA" w14:textId="77777777" w:rsidR="00A42BC1" w:rsidRDefault="00A42BC1">
      <w:pPr>
        <w:ind w:right="-42"/>
        <w:jc w:val="both"/>
        <w:rPr>
          <w:b w:val="0"/>
          <w:i w:val="0"/>
          <w:lang w:val="en-US"/>
        </w:rPr>
      </w:pPr>
    </w:p>
    <w:p w14:paraId="34B2F7EB" w14:textId="77777777" w:rsidR="00A42BC1" w:rsidRDefault="00A42BC1">
      <w:pPr>
        <w:ind w:right="-42"/>
        <w:jc w:val="both"/>
        <w:rPr>
          <w:b w:val="0"/>
          <w:i w:val="0"/>
          <w:lang w:val="en-US"/>
        </w:rPr>
      </w:pPr>
    </w:p>
    <w:p w14:paraId="50DDB7D4" w14:textId="44D7FFF9" w:rsidR="00A42BC1" w:rsidRDefault="00A42BC1">
      <w:pPr>
        <w:ind w:right="-42"/>
        <w:jc w:val="both"/>
        <w:rPr>
          <w:b w:val="0"/>
          <w:i w:val="0"/>
          <w:lang w:val="en-US"/>
        </w:rPr>
      </w:pPr>
    </w:p>
    <w:p w14:paraId="2D83C3A2" w14:textId="32F4DEF7" w:rsidR="002A3CD9" w:rsidRDefault="002A3CD9">
      <w:pPr>
        <w:ind w:right="-42"/>
        <w:jc w:val="both"/>
        <w:rPr>
          <w:b w:val="0"/>
          <w:i w:val="0"/>
          <w:lang w:val="en-US"/>
        </w:rPr>
      </w:pPr>
    </w:p>
    <w:p w14:paraId="771A7DA6" w14:textId="77777777" w:rsidR="002A3CD9" w:rsidRDefault="002A3CD9">
      <w:pPr>
        <w:ind w:right="-42"/>
        <w:jc w:val="both"/>
        <w:rPr>
          <w:b w:val="0"/>
          <w:i w:val="0"/>
          <w:lang w:val="en-US"/>
        </w:rPr>
      </w:pPr>
    </w:p>
    <w:p w14:paraId="64E22877" w14:textId="77777777" w:rsidR="00A42BC1" w:rsidRDefault="00A42BC1">
      <w:pPr>
        <w:ind w:right="-42"/>
        <w:jc w:val="both"/>
        <w:rPr>
          <w:b w:val="0"/>
          <w:i w:val="0"/>
          <w:lang w:val="en-US"/>
        </w:rPr>
      </w:pPr>
    </w:p>
    <w:p w14:paraId="5094C45E" w14:textId="77777777" w:rsidR="00A42BC1" w:rsidRDefault="00A42BC1">
      <w:pPr>
        <w:ind w:right="-42"/>
        <w:jc w:val="both"/>
        <w:rPr>
          <w:b w:val="0"/>
          <w:i w:val="0"/>
          <w:lang w:val="en-US"/>
        </w:rPr>
      </w:pPr>
    </w:p>
    <w:tbl>
      <w:tblPr>
        <w:tblW w:w="1136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95"/>
        <w:gridCol w:w="531"/>
        <w:gridCol w:w="2246"/>
        <w:gridCol w:w="733"/>
        <w:gridCol w:w="733"/>
        <w:gridCol w:w="771"/>
        <w:gridCol w:w="545"/>
        <w:gridCol w:w="693"/>
        <w:gridCol w:w="567"/>
        <w:gridCol w:w="567"/>
        <w:gridCol w:w="545"/>
        <w:gridCol w:w="960"/>
        <w:gridCol w:w="48"/>
        <w:gridCol w:w="842"/>
        <w:gridCol w:w="33"/>
      </w:tblGrid>
      <w:tr w:rsidR="002A3CD9" w:rsidRPr="002A3CD9" w14:paraId="58BE7FE0" w14:textId="77777777" w:rsidTr="002A3CD9">
        <w:trPr>
          <w:trHeight w:val="3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LrV"/>
            <w:vAlign w:val="center"/>
            <w:hideMark/>
          </w:tcPr>
          <w:p w14:paraId="14E5F1E0" w14:textId="77777777" w:rsidR="002A3CD9" w:rsidRPr="002A3CD9" w:rsidRDefault="002A3CD9" w:rsidP="002A3CD9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lastRenderedPageBreak/>
              <w:t>Обект</w:t>
            </w:r>
          </w:p>
        </w:tc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47CCE07" w14:textId="77777777" w:rsidR="002A3CD9" w:rsidRPr="002A3CD9" w:rsidRDefault="002A3CD9" w:rsidP="002A3CD9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Отдел и подотдел</w:t>
            </w:r>
          </w:p>
        </w:tc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2F8D076" w14:textId="77777777" w:rsidR="002A3CD9" w:rsidRPr="002A3CD9" w:rsidRDefault="002A3CD9" w:rsidP="002A3CD9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Дървесен вид</w:t>
            </w:r>
          </w:p>
        </w:tc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22A9E" w14:textId="77777777" w:rsidR="002A3CD9" w:rsidRPr="002A3CD9" w:rsidRDefault="002A3CD9" w:rsidP="002A3CD9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proofErr w:type="spellStart"/>
            <w:r w:rsidRPr="002A3CD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Сортимент</w:t>
            </w:r>
            <w:proofErr w:type="spellEnd"/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709AA85" w14:textId="77777777" w:rsidR="002A3CD9" w:rsidRPr="002A3CD9" w:rsidRDefault="002A3CD9" w:rsidP="002A3CD9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Прогнозно </w:t>
            </w:r>
            <w:proofErr w:type="spellStart"/>
            <w:r w:rsidRPr="002A3CD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количест</w:t>
            </w:r>
            <w:proofErr w:type="spellEnd"/>
            <w:r w:rsidRPr="002A3CD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-во дървесина, пл.м3 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8DF6FDC" w14:textId="77777777" w:rsidR="002A3CD9" w:rsidRPr="002A3CD9" w:rsidRDefault="002A3CD9" w:rsidP="002A3CD9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Прогнозно </w:t>
            </w:r>
            <w:proofErr w:type="spellStart"/>
            <w:r w:rsidRPr="002A3CD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количест</w:t>
            </w:r>
            <w:proofErr w:type="spellEnd"/>
            <w:r w:rsidRPr="002A3CD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-во дървесина, пр.м3  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ED2FF99" w14:textId="77777777" w:rsidR="002A3CD9" w:rsidRPr="002A3CD9" w:rsidRDefault="002A3CD9" w:rsidP="002A3CD9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Начална цена в лв. , пл.м3 </w:t>
            </w:r>
          </w:p>
        </w:tc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FA45EA9" w14:textId="77777777" w:rsidR="002A3CD9" w:rsidRPr="002A3CD9" w:rsidRDefault="002A3CD9" w:rsidP="002A3CD9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Начална цена в лв., пр.м3 </w:t>
            </w:r>
          </w:p>
        </w:tc>
        <w:tc>
          <w:tcPr>
            <w:tcW w:w="33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03736" w14:textId="77777777" w:rsidR="002A3CD9" w:rsidRPr="002A3CD9" w:rsidRDefault="002A3CD9" w:rsidP="002A3CD9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подвоз и претоварване на ТИР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2E6D6" w14:textId="77777777" w:rsidR="002A3CD9" w:rsidRPr="002A3CD9" w:rsidRDefault="002A3CD9" w:rsidP="002A3CD9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Обща стойност, лв. без ДДС </w:t>
            </w:r>
          </w:p>
        </w:tc>
      </w:tr>
      <w:tr w:rsidR="002A3CD9" w:rsidRPr="002A3CD9" w14:paraId="0D0A3E76" w14:textId="77777777" w:rsidTr="002A3CD9">
        <w:trPr>
          <w:gridAfter w:val="1"/>
          <w:wAfter w:w="33" w:type="dxa"/>
          <w:trHeight w:val="1845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C8FF1" w14:textId="77777777" w:rsidR="002A3CD9" w:rsidRPr="002A3CD9" w:rsidRDefault="002A3CD9" w:rsidP="002A3CD9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AC2AD" w14:textId="77777777" w:rsidR="002A3CD9" w:rsidRPr="002A3CD9" w:rsidRDefault="002A3CD9" w:rsidP="002A3CD9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B548B" w14:textId="77777777" w:rsidR="002A3CD9" w:rsidRPr="002A3CD9" w:rsidRDefault="002A3CD9" w:rsidP="002A3CD9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72F56" w14:textId="77777777" w:rsidR="002A3CD9" w:rsidRPr="002A3CD9" w:rsidRDefault="002A3CD9" w:rsidP="002A3CD9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FE417" w14:textId="77777777" w:rsidR="002A3CD9" w:rsidRPr="002A3CD9" w:rsidRDefault="002A3CD9" w:rsidP="002A3CD9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E04C5" w14:textId="77777777" w:rsidR="002A3CD9" w:rsidRPr="002A3CD9" w:rsidRDefault="002A3CD9" w:rsidP="002A3CD9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9DF2C" w14:textId="77777777" w:rsidR="002A3CD9" w:rsidRPr="002A3CD9" w:rsidRDefault="002A3CD9" w:rsidP="002A3CD9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35A26" w14:textId="77777777" w:rsidR="002A3CD9" w:rsidRPr="002A3CD9" w:rsidRDefault="002A3CD9" w:rsidP="002A3CD9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596425C" w14:textId="77777777" w:rsidR="002A3CD9" w:rsidRPr="002A3CD9" w:rsidRDefault="002A3CD9" w:rsidP="002A3CD9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прогнозно количество  </w:t>
            </w:r>
            <w:proofErr w:type="spellStart"/>
            <w:r w:rsidRPr="002A3CD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пл.мз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07CCC78" w14:textId="77777777" w:rsidR="002A3CD9" w:rsidRPr="002A3CD9" w:rsidRDefault="002A3CD9" w:rsidP="002A3CD9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Начална цена в лв. , пл.м3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EBCD39C" w14:textId="77777777" w:rsidR="002A3CD9" w:rsidRPr="002A3CD9" w:rsidRDefault="002A3CD9" w:rsidP="002A3CD9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прогнозно количество  </w:t>
            </w:r>
            <w:proofErr w:type="spellStart"/>
            <w:r w:rsidRPr="002A3CD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пр.мз</w:t>
            </w:r>
            <w:proofErr w:type="spellEnd"/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D0EF477" w14:textId="77777777" w:rsidR="002A3CD9" w:rsidRPr="002A3CD9" w:rsidRDefault="002A3CD9" w:rsidP="002A3CD9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Начална цена в лв., пр.м3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1C56F8B" w14:textId="77777777" w:rsidR="002A3CD9" w:rsidRPr="002A3CD9" w:rsidRDefault="002A3CD9" w:rsidP="002A3CD9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Общо разходи за подвоз и претоварване на ТИР лв.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4FA12" w14:textId="77777777" w:rsidR="002A3CD9" w:rsidRPr="002A3CD9" w:rsidRDefault="002A3CD9" w:rsidP="002A3CD9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</w:tr>
      <w:tr w:rsidR="002A3CD9" w:rsidRPr="002A3CD9" w14:paraId="7D94224E" w14:textId="77777777" w:rsidTr="002A3CD9">
        <w:trPr>
          <w:gridAfter w:val="1"/>
          <w:wAfter w:w="33" w:type="dxa"/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14:paraId="5D0AF800" w14:textId="77777777" w:rsidR="002A3CD9" w:rsidRPr="002A3CD9" w:rsidRDefault="002A3CD9" w:rsidP="002A3CD9">
            <w:pPr>
              <w:jc w:val="center"/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  <w:r w:rsidRPr="002A3CD9">
              <w:rPr>
                <w:bCs/>
                <w:i w:val="0"/>
                <w:color w:val="000000"/>
                <w:kern w:val="0"/>
                <w:szCs w:val="24"/>
                <w:lang w:eastAsia="bg-BG"/>
              </w:rPr>
              <w:t>ОБЕКТ  № 25719</w:t>
            </w:r>
          </w:p>
        </w:tc>
        <w:tc>
          <w:tcPr>
            <w:tcW w:w="5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D90E9D" w14:textId="77777777" w:rsidR="002A3CD9" w:rsidRPr="002A3CD9" w:rsidRDefault="002A3CD9" w:rsidP="002A3CD9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313/к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2651F" w14:textId="77777777" w:rsidR="002A3CD9" w:rsidRPr="002A3CD9" w:rsidRDefault="002A3CD9" w:rsidP="002A3CD9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цр</w:t>
            </w:r>
            <w:proofErr w:type="spellEnd"/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DFFB2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трупи за бичене 18-29 см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73AA9" w14:textId="77777777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24DEB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4191E" w14:textId="356466BB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4918D" w14:textId="0CD6420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0BF96" w14:textId="590E18B2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2D6E1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A331B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76396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41D9F" w14:textId="77468F91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15C70" w14:textId="3755F28B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2A3CD9" w:rsidRPr="002A3CD9" w14:paraId="6BAAB143" w14:textId="77777777" w:rsidTr="002A3CD9">
        <w:trPr>
          <w:gridAfter w:val="1"/>
          <w:wAfter w:w="33" w:type="dxa"/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50093" w14:textId="77777777" w:rsidR="002A3CD9" w:rsidRPr="002A3CD9" w:rsidRDefault="002A3CD9" w:rsidP="002A3CD9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23D327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87183" w14:textId="77777777" w:rsidR="002A3CD9" w:rsidRPr="002A3CD9" w:rsidRDefault="002A3CD9" w:rsidP="002A3CD9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бл</w:t>
            </w:r>
            <w:proofErr w:type="spellEnd"/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76943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трупи за бичене 18-29 см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DEB6F" w14:textId="77777777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DCEBA" w14:textId="77777777" w:rsidR="002A3CD9" w:rsidRPr="002A3CD9" w:rsidRDefault="002A3CD9" w:rsidP="002A3CD9">
            <w:pPr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08166" w14:textId="67C5EC92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90F900" w14:textId="7C5D4E04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AD51C3" w14:textId="12AFC676" w:rsidR="002A3CD9" w:rsidRPr="002A3CD9" w:rsidRDefault="002A3CD9" w:rsidP="002A3CD9">
            <w:pPr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67ABC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F506B" w14:textId="77777777" w:rsidR="002A3CD9" w:rsidRPr="002A3CD9" w:rsidRDefault="002A3CD9" w:rsidP="002A3CD9">
            <w:pPr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CF5B5" w14:textId="77777777" w:rsidR="002A3CD9" w:rsidRPr="002A3CD9" w:rsidRDefault="002A3CD9" w:rsidP="002A3CD9">
            <w:pPr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AFC9F" w14:textId="0AB54145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A0766" w14:textId="68FE9C0B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2A3CD9" w:rsidRPr="002A3CD9" w14:paraId="32A0D7EF" w14:textId="77777777" w:rsidTr="002A3CD9">
        <w:trPr>
          <w:gridAfter w:val="1"/>
          <w:wAfter w:w="33" w:type="dxa"/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F560C" w14:textId="77777777" w:rsidR="002A3CD9" w:rsidRPr="002A3CD9" w:rsidRDefault="002A3CD9" w:rsidP="002A3CD9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74C3D3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98211" w14:textId="77777777" w:rsidR="002A3CD9" w:rsidRPr="002A3CD9" w:rsidRDefault="002A3CD9" w:rsidP="002A3CD9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цр</w:t>
            </w:r>
            <w:proofErr w:type="spellEnd"/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FAF4C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технологична дървесна ССД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4F0D0" w14:textId="77777777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765A8" w14:textId="77777777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3AEE0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F8C735" w14:textId="2E8AC76F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FEEB16" w14:textId="2286F5A7" w:rsidR="002A3CD9" w:rsidRPr="002A3CD9" w:rsidRDefault="002A3CD9" w:rsidP="002A3CD9">
            <w:pPr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D72A0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3307B" w14:textId="77777777" w:rsidR="002A3CD9" w:rsidRPr="002A3CD9" w:rsidRDefault="002A3CD9" w:rsidP="002A3CD9">
            <w:pPr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795AF" w14:textId="77777777" w:rsidR="002A3CD9" w:rsidRPr="002A3CD9" w:rsidRDefault="002A3CD9" w:rsidP="002A3CD9">
            <w:pPr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61A7C" w14:textId="14C542A1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304EC" w14:textId="66959D6D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2A3CD9" w:rsidRPr="002A3CD9" w14:paraId="0BAFD2A0" w14:textId="77777777" w:rsidTr="002A3CD9">
        <w:trPr>
          <w:gridAfter w:val="1"/>
          <w:wAfter w:w="33" w:type="dxa"/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8AB96" w14:textId="77777777" w:rsidR="002A3CD9" w:rsidRPr="002A3CD9" w:rsidRDefault="002A3CD9" w:rsidP="002A3CD9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2B8970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44F67" w14:textId="77777777" w:rsidR="002A3CD9" w:rsidRPr="002A3CD9" w:rsidRDefault="002A3CD9" w:rsidP="002A3CD9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бл</w:t>
            </w:r>
            <w:proofErr w:type="spellEnd"/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6E15B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технологична дървесна ССД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05014" w14:textId="77777777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CD805" w14:textId="77777777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81FF7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1F3300" w14:textId="4BA2A3FE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F472F9" w14:textId="1D11B6E8" w:rsidR="002A3CD9" w:rsidRPr="002A3CD9" w:rsidRDefault="002A3CD9" w:rsidP="002A3CD9">
            <w:pPr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B8A7A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C6A39" w14:textId="77777777" w:rsidR="002A3CD9" w:rsidRPr="002A3CD9" w:rsidRDefault="002A3CD9" w:rsidP="002A3CD9">
            <w:pPr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3E8DE" w14:textId="77777777" w:rsidR="002A3CD9" w:rsidRPr="002A3CD9" w:rsidRDefault="002A3CD9" w:rsidP="002A3CD9">
            <w:pPr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97687" w14:textId="2050CDF2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4BF67" w14:textId="6E99E0C5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2A3CD9" w:rsidRPr="002A3CD9" w14:paraId="509AE129" w14:textId="77777777" w:rsidTr="002A3CD9">
        <w:trPr>
          <w:gridAfter w:val="1"/>
          <w:wAfter w:w="33" w:type="dxa"/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FEF81" w14:textId="77777777" w:rsidR="002A3CD9" w:rsidRPr="002A3CD9" w:rsidRDefault="002A3CD9" w:rsidP="002A3CD9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042E96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BFABE" w14:textId="77777777" w:rsidR="002A3CD9" w:rsidRPr="002A3CD9" w:rsidRDefault="002A3CD9" w:rsidP="002A3CD9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цр</w:t>
            </w:r>
            <w:proofErr w:type="spellEnd"/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F4B73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технологична дървесна дърва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E615B" w14:textId="77777777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9AD2A" w14:textId="77777777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67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4D436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BDFF0C" w14:textId="1F0CF36C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E4A9F" w14:textId="397A2C94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198BF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D88D7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77573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19258" w14:textId="3A81BC31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82471" w14:textId="56F97170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2A3CD9" w:rsidRPr="002A3CD9" w14:paraId="36D2C653" w14:textId="77777777" w:rsidTr="002A3CD9">
        <w:trPr>
          <w:gridAfter w:val="1"/>
          <w:wAfter w:w="33" w:type="dxa"/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CC120" w14:textId="77777777" w:rsidR="002A3CD9" w:rsidRPr="002A3CD9" w:rsidRDefault="002A3CD9" w:rsidP="002A3CD9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9E3A8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F879C" w14:textId="77777777" w:rsidR="002A3CD9" w:rsidRPr="002A3CD9" w:rsidRDefault="002A3CD9" w:rsidP="002A3CD9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бл</w:t>
            </w:r>
            <w:proofErr w:type="spellEnd"/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254E0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технологична дървесна дърва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EC9C0" w14:textId="77777777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17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EA351" w14:textId="77777777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28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C28B9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C33A4B" w14:textId="7EF17830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0171A" w14:textId="4EE33EEA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321B4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0C764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E085E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3CB1A" w14:textId="6972F064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36CD4" w14:textId="1E1D69DC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2A3CD9" w:rsidRPr="002A3CD9" w14:paraId="66AE8313" w14:textId="77777777" w:rsidTr="002A3CD9">
        <w:trPr>
          <w:gridAfter w:val="1"/>
          <w:wAfter w:w="33" w:type="dxa"/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F38AA" w14:textId="77777777" w:rsidR="002A3CD9" w:rsidRPr="002A3CD9" w:rsidRDefault="002A3CD9" w:rsidP="002A3CD9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FDBBC9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9C252" w14:textId="77777777" w:rsidR="002A3CD9" w:rsidRPr="002A3CD9" w:rsidRDefault="002A3CD9" w:rsidP="002A3CD9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цр</w:t>
            </w:r>
            <w:proofErr w:type="spellEnd"/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09562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дърва за огрев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FC963" w14:textId="77777777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41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DAD4F" w14:textId="77777777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75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EA171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043B8C" w14:textId="6791E589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D5F5A" w14:textId="109CB9D5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FABFB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57D12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C00EC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C0812" w14:textId="4E621A46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E6611" w14:textId="797D1380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2A3CD9" w:rsidRPr="002A3CD9" w14:paraId="0B531118" w14:textId="77777777" w:rsidTr="002A3CD9">
        <w:trPr>
          <w:gridAfter w:val="1"/>
          <w:wAfter w:w="33" w:type="dxa"/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75521" w14:textId="77777777" w:rsidR="002A3CD9" w:rsidRPr="002A3CD9" w:rsidRDefault="002A3CD9" w:rsidP="002A3CD9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B9BC09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6F9870" w14:textId="77777777" w:rsidR="002A3CD9" w:rsidRPr="002A3CD9" w:rsidRDefault="002A3CD9" w:rsidP="002A3CD9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бл</w:t>
            </w:r>
            <w:proofErr w:type="spellEnd"/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7BB35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дърва за огрев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5B4C6" w14:textId="77777777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4E592" w14:textId="77777777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33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8037B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9A5FD3" w14:textId="510B3105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AE8D6" w14:textId="631FABB5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322A5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50A07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E9293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9D7B0" w14:textId="46F0B688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43CF3" w14:textId="2496C42D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2A3CD9" w:rsidRPr="002A3CD9" w14:paraId="1E5D7BC2" w14:textId="77777777" w:rsidTr="002A3CD9">
        <w:trPr>
          <w:gridAfter w:val="1"/>
          <w:wAfter w:w="28" w:type="dxa"/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37EE4" w14:textId="77777777" w:rsidR="002A3CD9" w:rsidRPr="002A3CD9" w:rsidRDefault="002A3CD9" w:rsidP="002A3CD9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33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vAlign w:val="bottom"/>
            <w:hideMark/>
          </w:tcPr>
          <w:p w14:paraId="42E7BB02" w14:textId="77777777" w:rsidR="002A3CD9" w:rsidRPr="002A3CD9" w:rsidRDefault="002A3CD9" w:rsidP="002A3CD9">
            <w:pPr>
              <w:jc w:val="center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Всичко за отд. 313/к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EFE0ED2" w14:textId="77777777" w:rsidR="002A3CD9" w:rsidRPr="002A3CD9" w:rsidRDefault="002A3CD9" w:rsidP="002A3CD9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125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38B78FE" w14:textId="77777777" w:rsidR="002A3CD9" w:rsidRPr="002A3CD9" w:rsidRDefault="002A3CD9" w:rsidP="002A3CD9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206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8AD4E91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BABBD2F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68589DF" w14:textId="77777777" w:rsidR="002A3CD9" w:rsidRPr="002A3CD9" w:rsidRDefault="002A3CD9" w:rsidP="002A3CD9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C06E2AA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F326581" w14:textId="77777777" w:rsidR="002A3CD9" w:rsidRPr="002A3CD9" w:rsidRDefault="002A3CD9" w:rsidP="002A3CD9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B6CE638" w14:textId="77777777" w:rsidR="002A3CD9" w:rsidRPr="002A3CD9" w:rsidRDefault="002A3CD9" w:rsidP="002A3CD9">
            <w:pPr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7BC8E2CF" w14:textId="19F6C42A" w:rsidR="002A3CD9" w:rsidRPr="002A3CD9" w:rsidRDefault="002A3CD9" w:rsidP="002A3CD9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64B211B0" w14:textId="1B97647D" w:rsidR="002A3CD9" w:rsidRPr="002A3CD9" w:rsidRDefault="002A3CD9" w:rsidP="002A3CD9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2A3CD9" w:rsidRPr="002A3CD9" w14:paraId="46FF4E19" w14:textId="77777777" w:rsidTr="002A3CD9">
        <w:trPr>
          <w:gridAfter w:val="1"/>
          <w:wAfter w:w="33" w:type="dxa"/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18DC2" w14:textId="77777777" w:rsidR="002A3CD9" w:rsidRPr="002A3CD9" w:rsidRDefault="002A3CD9" w:rsidP="002A3CD9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87FB81" w14:textId="77777777" w:rsidR="002A3CD9" w:rsidRPr="002A3CD9" w:rsidRDefault="002A3CD9" w:rsidP="002A3CD9">
            <w:pPr>
              <w:jc w:val="center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86E44" w14:textId="77777777" w:rsidR="002A3CD9" w:rsidRPr="002A3CD9" w:rsidRDefault="002A3CD9" w:rsidP="002A3CD9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бл</w:t>
            </w:r>
            <w:proofErr w:type="spellEnd"/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AD77C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технологична дървесна дърва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96D0A" w14:textId="77777777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36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8ECEE" w14:textId="77777777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60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62734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AA6F8" w14:textId="2F1198AC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450F5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2B12E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3F406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55A81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DD5E9" w14:textId="0F7F3040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43DB0" w14:textId="2AD02DF1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2A3CD9" w:rsidRPr="002A3CD9" w14:paraId="55F6E73D" w14:textId="77777777" w:rsidTr="002A3CD9">
        <w:trPr>
          <w:gridAfter w:val="1"/>
          <w:wAfter w:w="33" w:type="dxa"/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3E1A9" w14:textId="77777777" w:rsidR="002A3CD9" w:rsidRPr="002A3CD9" w:rsidRDefault="002A3CD9" w:rsidP="002A3CD9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D4DC4C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313/д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42985" w14:textId="77777777" w:rsidR="002A3CD9" w:rsidRPr="002A3CD9" w:rsidRDefault="002A3CD9" w:rsidP="002A3CD9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цр</w:t>
            </w:r>
            <w:proofErr w:type="spellEnd"/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9D253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дърва за огрев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66922" w14:textId="77777777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C12EB" w14:textId="77777777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38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EABD8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35B94" w14:textId="511ACD15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1BFF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800AB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E83DB" w14:textId="77777777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38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512F8" w14:textId="177E0838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58698" w14:textId="21C10C4C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9282B" w14:textId="1D6AB57C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2A3CD9" w:rsidRPr="002A3CD9" w14:paraId="4D1230F0" w14:textId="77777777" w:rsidTr="002A3CD9">
        <w:trPr>
          <w:gridAfter w:val="1"/>
          <w:wAfter w:w="33" w:type="dxa"/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20565" w14:textId="77777777" w:rsidR="002A3CD9" w:rsidRPr="002A3CD9" w:rsidRDefault="002A3CD9" w:rsidP="002A3CD9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65E5A8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84283" w14:textId="77777777" w:rsidR="002A3CD9" w:rsidRPr="002A3CD9" w:rsidRDefault="002A3CD9" w:rsidP="002A3CD9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бл</w:t>
            </w:r>
            <w:proofErr w:type="spellEnd"/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C6552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дърва за огрев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7CA6F" w14:textId="77777777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37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E07BF" w14:textId="77777777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67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C1B4E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04EFB" w14:textId="0C3A8D3A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2F69B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B8939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C45B8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B80FB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FEE8F" w14:textId="0394430B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FA177" w14:textId="06018692" w:rsidR="002A3CD9" w:rsidRPr="002A3CD9" w:rsidRDefault="002A3CD9" w:rsidP="002A3CD9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2A3CD9" w:rsidRPr="002A3CD9" w14:paraId="01768325" w14:textId="77777777" w:rsidTr="002A3CD9">
        <w:trPr>
          <w:gridAfter w:val="1"/>
          <w:wAfter w:w="28" w:type="dxa"/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C57CE" w14:textId="77777777" w:rsidR="002A3CD9" w:rsidRPr="002A3CD9" w:rsidRDefault="002A3CD9" w:rsidP="002A3CD9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33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vAlign w:val="bottom"/>
            <w:hideMark/>
          </w:tcPr>
          <w:p w14:paraId="7EF153E5" w14:textId="77777777" w:rsidR="002A3CD9" w:rsidRPr="002A3CD9" w:rsidRDefault="002A3CD9" w:rsidP="002A3CD9">
            <w:pPr>
              <w:jc w:val="center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Всичко за отд. 313/д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B2C8523" w14:textId="77777777" w:rsidR="002A3CD9" w:rsidRPr="002A3CD9" w:rsidRDefault="002A3CD9" w:rsidP="002A3CD9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94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5FC3674" w14:textId="77777777" w:rsidR="002A3CD9" w:rsidRPr="002A3CD9" w:rsidRDefault="002A3CD9" w:rsidP="002A3CD9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165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7C1D674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24D29EF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54E9129" w14:textId="77777777" w:rsidR="002A3CD9" w:rsidRPr="002A3CD9" w:rsidRDefault="002A3CD9" w:rsidP="002A3CD9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223BBD7" w14:textId="77777777" w:rsidR="002A3CD9" w:rsidRPr="002A3CD9" w:rsidRDefault="002A3CD9" w:rsidP="002A3CD9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FEA2129" w14:textId="77777777" w:rsidR="002A3CD9" w:rsidRPr="002A3CD9" w:rsidRDefault="002A3CD9" w:rsidP="002A3CD9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38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4071E0D" w14:textId="77777777" w:rsidR="002A3CD9" w:rsidRPr="002A3CD9" w:rsidRDefault="002A3CD9" w:rsidP="002A3CD9">
            <w:pPr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2A3CD9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1018B1BE" w14:textId="52C11FC0" w:rsidR="002A3CD9" w:rsidRPr="002A3CD9" w:rsidRDefault="002A3CD9" w:rsidP="002A3CD9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1E677169" w14:textId="69DCB2B8" w:rsidR="002A3CD9" w:rsidRPr="002A3CD9" w:rsidRDefault="002A3CD9" w:rsidP="002A3CD9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2A3CD9" w:rsidRPr="002A3CD9" w14:paraId="0347FE76" w14:textId="77777777" w:rsidTr="002A3CD9">
        <w:trPr>
          <w:gridAfter w:val="1"/>
          <w:wAfter w:w="28" w:type="dxa"/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1C62F" w14:textId="77777777" w:rsidR="002A3CD9" w:rsidRPr="002A3CD9" w:rsidRDefault="002A3CD9" w:rsidP="002A3CD9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33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14:paraId="056CC535" w14:textId="77777777" w:rsidR="002A3CD9" w:rsidRPr="002A3CD9" w:rsidRDefault="002A3CD9" w:rsidP="002A3CD9">
            <w:pPr>
              <w:jc w:val="center"/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2A3CD9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Всичко за обект № 25719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8D62FD0" w14:textId="77777777" w:rsidR="002A3CD9" w:rsidRPr="002A3CD9" w:rsidRDefault="002A3CD9" w:rsidP="002A3CD9">
            <w:pPr>
              <w:jc w:val="right"/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2A3CD9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219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BF502D3" w14:textId="77777777" w:rsidR="002A3CD9" w:rsidRPr="002A3CD9" w:rsidRDefault="002A3CD9" w:rsidP="002A3CD9">
            <w:pPr>
              <w:jc w:val="right"/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2A3CD9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371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17A1E56" w14:textId="77777777" w:rsidR="002A3CD9" w:rsidRPr="002A3CD9" w:rsidRDefault="002A3CD9" w:rsidP="002A3CD9">
            <w:pPr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2A3CD9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4EAA03C" w14:textId="77777777" w:rsidR="002A3CD9" w:rsidRPr="002A3CD9" w:rsidRDefault="002A3CD9" w:rsidP="002A3CD9">
            <w:pPr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2A3CD9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811F337" w14:textId="77777777" w:rsidR="002A3CD9" w:rsidRPr="002A3CD9" w:rsidRDefault="002A3CD9" w:rsidP="002A3CD9">
            <w:pPr>
              <w:jc w:val="right"/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2A3CD9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3AC6184" w14:textId="77777777" w:rsidR="002A3CD9" w:rsidRPr="002A3CD9" w:rsidRDefault="002A3CD9" w:rsidP="002A3CD9">
            <w:pPr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2A3CD9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725EB4E" w14:textId="77777777" w:rsidR="002A3CD9" w:rsidRPr="002A3CD9" w:rsidRDefault="002A3CD9" w:rsidP="002A3CD9">
            <w:pPr>
              <w:jc w:val="right"/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2A3CD9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38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4C0EDF8" w14:textId="77777777" w:rsidR="002A3CD9" w:rsidRPr="002A3CD9" w:rsidRDefault="002A3CD9" w:rsidP="002A3CD9">
            <w:pPr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2A3CD9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14:paraId="38762CBE" w14:textId="54079C0C" w:rsidR="002A3CD9" w:rsidRPr="002A3CD9" w:rsidRDefault="002A3CD9" w:rsidP="002A3CD9">
            <w:pPr>
              <w:jc w:val="right"/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14:paraId="289F5336" w14:textId="55EBD999" w:rsidR="002A3CD9" w:rsidRPr="002A3CD9" w:rsidRDefault="002A3CD9" w:rsidP="002A3CD9">
            <w:pPr>
              <w:jc w:val="right"/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</w:p>
        </w:tc>
      </w:tr>
    </w:tbl>
    <w:p w14:paraId="763E2987" w14:textId="77777777" w:rsidR="00A42BC1" w:rsidRDefault="00A42BC1">
      <w:pPr>
        <w:ind w:right="-42"/>
        <w:jc w:val="both"/>
        <w:rPr>
          <w:b w:val="0"/>
          <w:i w:val="0"/>
          <w:lang w:val="en-US"/>
        </w:rPr>
      </w:pPr>
    </w:p>
    <w:p w14:paraId="49CC2903" w14:textId="77777777" w:rsidR="00A42BC1" w:rsidRDefault="002A3CD9">
      <w:pPr>
        <w:ind w:right="-42"/>
        <w:jc w:val="both"/>
        <w:rPr>
          <w:b w:val="0"/>
          <w:i w:val="0"/>
        </w:rPr>
      </w:pPr>
      <w:r>
        <w:rPr>
          <w:b w:val="0"/>
          <w:i w:val="0"/>
        </w:rPr>
        <w:t xml:space="preserve">      3. Посоченото количество дървесина е прогнозно, като при добити количества над прогнозното  се заплащат, съгласно единичната цена за всеки асортимент.</w:t>
      </w:r>
    </w:p>
    <w:p w14:paraId="384E336E" w14:textId="77777777" w:rsidR="00A42BC1" w:rsidRDefault="002A3CD9">
      <w:pPr>
        <w:tabs>
          <w:tab w:val="left" w:pos="709"/>
        </w:tabs>
        <w:ind w:right="-42"/>
        <w:jc w:val="both"/>
        <w:rPr>
          <w:b w:val="0"/>
          <w:i w:val="0"/>
        </w:rPr>
      </w:pPr>
      <w:r>
        <w:rPr>
          <w:b w:val="0"/>
          <w:i w:val="0"/>
        </w:rPr>
        <w:t xml:space="preserve">      4. Като подписват настоящият договор, страните декларират намеренията си за сътрудничество и </w:t>
      </w:r>
      <w:r>
        <w:rPr>
          <w:b w:val="0"/>
          <w:i w:val="0"/>
        </w:rPr>
        <w:t>съвместна дейност при изпълнение на договорните условия.</w:t>
      </w:r>
    </w:p>
    <w:p w14:paraId="2B17C68C" w14:textId="77777777" w:rsidR="00A42BC1" w:rsidRDefault="00A42BC1">
      <w:pPr>
        <w:tabs>
          <w:tab w:val="left" w:pos="709"/>
          <w:tab w:val="left" w:pos="1276"/>
          <w:tab w:val="left" w:pos="1418"/>
        </w:tabs>
        <w:ind w:left="-426" w:right="-42" w:firstLine="786"/>
        <w:jc w:val="center"/>
        <w:rPr>
          <w:i w:val="0"/>
          <w:lang w:val="en-US"/>
        </w:rPr>
      </w:pPr>
    </w:p>
    <w:p w14:paraId="4A28BC8E" w14:textId="77777777" w:rsidR="00A42BC1" w:rsidRDefault="00A42BC1">
      <w:pPr>
        <w:tabs>
          <w:tab w:val="left" w:pos="709"/>
          <w:tab w:val="left" w:pos="1276"/>
          <w:tab w:val="left" w:pos="1418"/>
        </w:tabs>
        <w:ind w:left="-426" w:right="-42" w:firstLine="786"/>
        <w:jc w:val="center"/>
        <w:rPr>
          <w:i w:val="0"/>
          <w:lang w:val="en-US"/>
        </w:rPr>
      </w:pPr>
    </w:p>
    <w:p w14:paraId="17D6694F" w14:textId="77777777" w:rsidR="00A42BC1" w:rsidRDefault="00A42BC1">
      <w:pPr>
        <w:tabs>
          <w:tab w:val="left" w:pos="709"/>
          <w:tab w:val="left" w:pos="1276"/>
          <w:tab w:val="left" w:pos="1418"/>
        </w:tabs>
        <w:ind w:left="-426" w:right="-42" w:firstLine="786"/>
        <w:jc w:val="center"/>
        <w:rPr>
          <w:i w:val="0"/>
          <w:lang w:val="en-US"/>
        </w:rPr>
      </w:pPr>
    </w:p>
    <w:p w14:paraId="1792A763" w14:textId="77777777" w:rsidR="00A42BC1" w:rsidRDefault="00A42BC1">
      <w:pPr>
        <w:tabs>
          <w:tab w:val="left" w:pos="709"/>
          <w:tab w:val="left" w:pos="1276"/>
          <w:tab w:val="left" w:pos="1418"/>
        </w:tabs>
        <w:ind w:left="-426" w:right="-42" w:firstLine="786"/>
        <w:jc w:val="center"/>
        <w:rPr>
          <w:i w:val="0"/>
          <w:lang w:val="en-US"/>
        </w:rPr>
      </w:pPr>
    </w:p>
    <w:p w14:paraId="702C3077" w14:textId="77777777" w:rsidR="00A42BC1" w:rsidRDefault="00A42BC1">
      <w:pPr>
        <w:tabs>
          <w:tab w:val="left" w:pos="709"/>
          <w:tab w:val="left" w:pos="1276"/>
          <w:tab w:val="left" w:pos="1418"/>
        </w:tabs>
        <w:ind w:left="-426" w:right="-42" w:firstLine="786"/>
        <w:jc w:val="center"/>
        <w:rPr>
          <w:i w:val="0"/>
          <w:lang w:val="en-US"/>
        </w:rPr>
      </w:pPr>
    </w:p>
    <w:p w14:paraId="6A4C4B93" w14:textId="77777777" w:rsidR="00A42BC1" w:rsidRDefault="002A3CD9">
      <w:pPr>
        <w:tabs>
          <w:tab w:val="left" w:pos="709"/>
          <w:tab w:val="left" w:pos="1276"/>
          <w:tab w:val="left" w:pos="1418"/>
        </w:tabs>
        <w:ind w:left="-426" w:right="-42" w:firstLine="786"/>
        <w:jc w:val="center"/>
        <w:rPr>
          <w:i w:val="0"/>
        </w:rPr>
      </w:pPr>
      <w:r>
        <w:rPr>
          <w:i w:val="0"/>
        </w:rPr>
        <w:t>ІІ. СРОК НА ДОГОВОРА</w:t>
      </w:r>
    </w:p>
    <w:p w14:paraId="0BFC3A78" w14:textId="77777777" w:rsidR="00A42BC1" w:rsidRDefault="00A42BC1">
      <w:pPr>
        <w:tabs>
          <w:tab w:val="left" w:pos="709"/>
          <w:tab w:val="left" w:pos="1276"/>
          <w:tab w:val="left" w:pos="1418"/>
        </w:tabs>
        <w:ind w:left="-426" w:right="-42" w:firstLine="786"/>
        <w:jc w:val="center"/>
        <w:rPr>
          <w:i w:val="0"/>
        </w:rPr>
      </w:pPr>
    </w:p>
    <w:p w14:paraId="665BCEEE" w14:textId="77777777" w:rsidR="00A42BC1" w:rsidRDefault="002A3CD9">
      <w:pPr>
        <w:ind w:firstLine="360"/>
        <w:jc w:val="both"/>
        <w:rPr>
          <w:b w:val="0"/>
          <w:i w:val="0"/>
          <w:szCs w:val="24"/>
        </w:rPr>
      </w:pPr>
      <w:r>
        <w:rPr>
          <w:b w:val="0"/>
          <w:i w:val="0"/>
        </w:rPr>
        <w:t xml:space="preserve">1. Срок на договора - </w:t>
      </w:r>
      <w:r>
        <w:rPr>
          <w:i w:val="0"/>
        </w:rPr>
        <w:t>до 3</w:t>
      </w:r>
      <w:r>
        <w:rPr>
          <w:i w:val="0"/>
          <w:lang w:val="en-US"/>
        </w:rPr>
        <w:t>0</w:t>
      </w:r>
      <w:r>
        <w:rPr>
          <w:i w:val="0"/>
        </w:rPr>
        <w:t>.0</w:t>
      </w:r>
      <w:r>
        <w:rPr>
          <w:i w:val="0"/>
        </w:rPr>
        <w:t>9</w:t>
      </w:r>
      <w:r>
        <w:rPr>
          <w:i w:val="0"/>
        </w:rPr>
        <w:t>.2025 година</w:t>
      </w:r>
      <w:r>
        <w:rPr>
          <w:b w:val="0"/>
          <w:i w:val="0"/>
        </w:rPr>
        <w:t>.</w:t>
      </w:r>
      <w:r>
        <w:rPr>
          <w:bCs/>
          <w:szCs w:val="24"/>
        </w:rPr>
        <w:t xml:space="preserve"> </w:t>
      </w:r>
      <w:r>
        <w:rPr>
          <w:b w:val="0"/>
          <w:bCs/>
          <w:i w:val="0"/>
          <w:szCs w:val="24"/>
        </w:rPr>
        <w:t xml:space="preserve">При форсмажорни обстоятелства /природни бедствия, лоши атмосферни условия, пожари и наводнения и др./ действието на </w:t>
      </w:r>
      <w:r>
        <w:rPr>
          <w:b w:val="0"/>
          <w:bCs/>
          <w:i w:val="0"/>
          <w:szCs w:val="24"/>
        </w:rPr>
        <w:t>договора се спира до отстраняването им.</w:t>
      </w:r>
    </w:p>
    <w:p w14:paraId="6B1E6949" w14:textId="77777777" w:rsidR="00A42BC1" w:rsidRDefault="00A42BC1">
      <w:pPr>
        <w:tabs>
          <w:tab w:val="left" w:pos="709"/>
          <w:tab w:val="left" w:pos="1134"/>
          <w:tab w:val="left" w:pos="1418"/>
        </w:tabs>
        <w:ind w:right="-42"/>
        <w:rPr>
          <w:i w:val="0"/>
        </w:rPr>
      </w:pPr>
    </w:p>
    <w:p w14:paraId="08B9F3C8" w14:textId="77777777" w:rsidR="00A42BC1" w:rsidRDefault="00A42BC1">
      <w:pPr>
        <w:tabs>
          <w:tab w:val="left" w:pos="709"/>
          <w:tab w:val="left" w:pos="1134"/>
          <w:tab w:val="left" w:pos="1418"/>
        </w:tabs>
        <w:ind w:right="-42"/>
        <w:rPr>
          <w:i w:val="0"/>
        </w:rPr>
      </w:pPr>
    </w:p>
    <w:p w14:paraId="60CA069D" w14:textId="77777777" w:rsidR="00A42BC1" w:rsidRDefault="002A3CD9">
      <w:pPr>
        <w:tabs>
          <w:tab w:val="left" w:pos="709"/>
          <w:tab w:val="left" w:pos="1134"/>
          <w:tab w:val="left" w:pos="1418"/>
        </w:tabs>
        <w:ind w:left="-426" w:right="-42" w:firstLine="786"/>
        <w:jc w:val="center"/>
        <w:rPr>
          <w:i w:val="0"/>
        </w:rPr>
      </w:pPr>
      <w:r>
        <w:rPr>
          <w:i w:val="0"/>
        </w:rPr>
        <w:t>ІІІ. ЦЕНИ И НАЧИН НА ПЛАЩАНЕ</w:t>
      </w:r>
    </w:p>
    <w:p w14:paraId="416C8F66" w14:textId="77777777" w:rsidR="00A42BC1" w:rsidRDefault="00A42BC1">
      <w:pPr>
        <w:tabs>
          <w:tab w:val="left" w:pos="709"/>
          <w:tab w:val="left" w:pos="1134"/>
          <w:tab w:val="left" w:pos="1418"/>
        </w:tabs>
        <w:ind w:left="-426" w:right="-42" w:firstLine="786"/>
        <w:jc w:val="center"/>
        <w:rPr>
          <w:i w:val="0"/>
        </w:rPr>
      </w:pPr>
    </w:p>
    <w:p w14:paraId="7CC61823" w14:textId="77777777" w:rsidR="00A42BC1" w:rsidRDefault="002A3CD9">
      <w:pPr>
        <w:numPr>
          <w:ilvl w:val="0"/>
          <w:numId w:val="2"/>
        </w:numPr>
        <w:tabs>
          <w:tab w:val="left" w:pos="709"/>
        </w:tabs>
        <w:ind w:left="-426" w:right="-42" w:firstLine="786"/>
        <w:jc w:val="both"/>
        <w:rPr>
          <w:b w:val="0"/>
          <w:i w:val="0"/>
        </w:rPr>
      </w:pPr>
      <w:r>
        <w:rPr>
          <w:b w:val="0"/>
          <w:i w:val="0"/>
        </w:rPr>
        <w:lastRenderedPageBreak/>
        <w:t xml:space="preserve">Общата стойност на възложената дейност е в размер на </w:t>
      </w:r>
      <w:r>
        <w:rPr>
          <w:i w:val="0"/>
        </w:rPr>
        <w:t xml:space="preserve">…………… </w:t>
      </w:r>
      <w:r>
        <w:rPr>
          <w:b w:val="0"/>
          <w:i w:val="0"/>
        </w:rPr>
        <w:t>(…………………………………лева и ……. ст. ) без ДДС, за прогнозното количество дървесина.</w:t>
      </w:r>
    </w:p>
    <w:p w14:paraId="5698FFFB" w14:textId="77777777" w:rsidR="00A42BC1" w:rsidRDefault="002A3CD9">
      <w:pPr>
        <w:numPr>
          <w:ilvl w:val="0"/>
          <w:numId w:val="2"/>
        </w:numPr>
        <w:tabs>
          <w:tab w:val="left" w:pos="-426"/>
          <w:tab w:val="left" w:pos="709"/>
        </w:tabs>
        <w:ind w:left="-426" w:right="-42" w:firstLine="852"/>
        <w:jc w:val="both"/>
        <w:rPr>
          <w:b w:val="0"/>
          <w:i w:val="0"/>
        </w:rPr>
      </w:pPr>
      <w:r>
        <w:rPr>
          <w:b w:val="0"/>
          <w:i w:val="0"/>
        </w:rPr>
        <w:t xml:space="preserve">Цената по т.1 се заплаща от ВЪЗЛОЖИТЕЛЯ  по банкова сметка на ИЗПЪЛНИТЕЛЯ </w:t>
      </w:r>
      <w:r>
        <w:rPr>
          <w:i w:val="0"/>
        </w:rPr>
        <w:t>BG ……………………………</w:t>
      </w:r>
      <w:r>
        <w:rPr>
          <w:b w:val="0"/>
          <w:i w:val="0"/>
        </w:rPr>
        <w:t xml:space="preserve"> при „Банка” гр. …………… след приключване на всеки подотдел, </w:t>
      </w:r>
    </w:p>
    <w:p w14:paraId="46A13765" w14:textId="77777777" w:rsidR="00A42BC1" w:rsidRDefault="002A3CD9">
      <w:pPr>
        <w:numPr>
          <w:ilvl w:val="1"/>
          <w:numId w:val="2"/>
        </w:numPr>
        <w:tabs>
          <w:tab w:val="left" w:pos="709"/>
        </w:tabs>
        <w:ind w:left="-426" w:right="-42" w:firstLine="786"/>
        <w:jc w:val="both"/>
        <w:rPr>
          <w:b w:val="0"/>
          <w:i w:val="0"/>
        </w:rPr>
      </w:pPr>
      <w:r>
        <w:rPr>
          <w:b w:val="0"/>
          <w:i w:val="0"/>
        </w:rPr>
        <w:t>След издаване на протокол за освидетелстване на сечището се изготвя фактура от изпълнителя и в 10 дневен сро</w:t>
      </w:r>
      <w:r>
        <w:rPr>
          <w:b w:val="0"/>
          <w:i w:val="0"/>
        </w:rPr>
        <w:t>к след издаването на фактурата се извършва плащане за действително добито количество дървесина в подотдела.</w:t>
      </w:r>
    </w:p>
    <w:p w14:paraId="31D6F728" w14:textId="77777777" w:rsidR="00A42BC1" w:rsidRDefault="00A42BC1">
      <w:pPr>
        <w:tabs>
          <w:tab w:val="left" w:pos="709"/>
          <w:tab w:val="left" w:pos="1134"/>
        </w:tabs>
        <w:ind w:right="-42"/>
        <w:rPr>
          <w:i w:val="0"/>
        </w:rPr>
      </w:pPr>
    </w:p>
    <w:p w14:paraId="1ED48EBA" w14:textId="77777777" w:rsidR="00A42BC1" w:rsidRDefault="002A3CD9">
      <w:pPr>
        <w:tabs>
          <w:tab w:val="left" w:pos="709"/>
          <w:tab w:val="left" w:pos="1134"/>
        </w:tabs>
        <w:ind w:right="-42"/>
        <w:jc w:val="center"/>
        <w:rPr>
          <w:i w:val="0"/>
        </w:rPr>
      </w:pPr>
      <w:r>
        <w:rPr>
          <w:i w:val="0"/>
        </w:rPr>
        <w:t>ІV. ПРАВА И ЗАДЪЛЖЕНИЯ НА ВЪЗЛОЖИТЕЛЯ</w:t>
      </w:r>
    </w:p>
    <w:p w14:paraId="5B743D33" w14:textId="77777777" w:rsidR="00A42BC1" w:rsidRDefault="00A42BC1">
      <w:pPr>
        <w:tabs>
          <w:tab w:val="left" w:pos="709"/>
          <w:tab w:val="left" w:pos="1134"/>
        </w:tabs>
        <w:ind w:left="-426" w:right="-42" w:firstLine="786"/>
        <w:jc w:val="center"/>
        <w:rPr>
          <w:i w:val="0"/>
        </w:rPr>
      </w:pPr>
    </w:p>
    <w:p w14:paraId="155CC03F" w14:textId="77777777" w:rsidR="00A42BC1" w:rsidRDefault="002A3CD9">
      <w:pPr>
        <w:pStyle w:val="a7"/>
        <w:tabs>
          <w:tab w:val="left" w:pos="567"/>
          <w:tab w:val="right" w:pos="9974"/>
        </w:tabs>
        <w:ind w:left="-426" w:firstLine="284"/>
        <w:rPr>
          <w:b/>
          <w:szCs w:val="24"/>
        </w:rPr>
      </w:pPr>
      <w:r>
        <w:rPr>
          <w:b/>
          <w:szCs w:val="24"/>
        </w:rPr>
        <w:t>1. ВЪЗЛОЖИТЕЛЯТ има право да:</w:t>
      </w:r>
    </w:p>
    <w:p w14:paraId="2247E7E3" w14:textId="77777777" w:rsidR="00A42BC1" w:rsidRDefault="002A3CD9">
      <w:pPr>
        <w:numPr>
          <w:ilvl w:val="1"/>
          <w:numId w:val="3"/>
        </w:numPr>
        <w:tabs>
          <w:tab w:val="left" w:pos="567"/>
          <w:tab w:val="left" w:pos="851"/>
          <w:tab w:val="left" w:pos="1134"/>
        </w:tabs>
        <w:ind w:left="-426" w:firstLine="567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Осъществява текущ контрол по изпълнението на договора, без да възпрепятства ИЗ</w:t>
      </w:r>
      <w:r>
        <w:rPr>
          <w:b w:val="0"/>
          <w:i w:val="0"/>
          <w:szCs w:val="24"/>
        </w:rPr>
        <w:t xml:space="preserve">ПЪЛНИТЕЛЯ за спазването на технологичните изисквания и правомерното извършване на дейностите, като дава задължителни указания в писмена форма и препоръки на </w:t>
      </w:r>
      <w:r>
        <w:rPr>
          <w:b w:val="0"/>
          <w:i w:val="0"/>
          <w:caps/>
          <w:szCs w:val="24"/>
        </w:rPr>
        <w:t>изпълнителя</w:t>
      </w:r>
      <w:r>
        <w:rPr>
          <w:b w:val="0"/>
          <w:i w:val="0"/>
          <w:szCs w:val="24"/>
        </w:rPr>
        <w:t xml:space="preserve"> при констатирани пропуски по изпълнение на възложената работа.</w:t>
      </w:r>
    </w:p>
    <w:p w14:paraId="3B97AF61" w14:textId="77777777" w:rsidR="00A42BC1" w:rsidRDefault="002A3CD9">
      <w:pPr>
        <w:numPr>
          <w:ilvl w:val="1"/>
          <w:numId w:val="3"/>
        </w:numPr>
        <w:tabs>
          <w:tab w:val="left" w:pos="567"/>
          <w:tab w:val="left" w:pos="851"/>
          <w:tab w:val="left" w:pos="993"/>
        </w:tabs>
        <w:ind w:left="-426" w:firstLine="567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Издава разпореждания за </w:t>
      </w:r>
      <w:r>
        <w:rPr>
          <w:b w:val="0"/>
          <w:i w:val="0"/>
          <w:szCs w:val="24"/>
        </w:rPr>
        <w:t>временно спиране или цялостно прекратяване на дейностите, свързани с изпълнение на възложената работа, в следните случаи:</w:t>
      </w:r>
    </w:p>
    <w:p w14:paraId="452FF3C1" w14:textId="77777777" w:rsidR="00A42BC1" w:rsidRDefault="002A3CD9">
      <w:pPr>
        <w:pStyle w:val="a7"/>
        <w:numPr>
          <w:ilvl w:val="2"/>
          <w:numId w:val="3"/>
        </w:numPr>
        <w:tabs>
          <w:tab w:val="left" w:pos="709"/>
          <w:tab w:val="left" w:pos="1080"/>
          <w:tab w:val="left" w:pos="1260"/>
          <w:tab w:val="right" w:pos="9974"/>
        </w:tabs>
        <w:ind w:left="-426" w:firstLine="568"/>
        <w:rPr>
          <w:szCs w:val="24"/>
        </w:rPr>
      </w:pPr>
      <w:r>
        <w:rPr>
          <w:szCs w:val="24"/>
        </w:rPr>
        <w:t>Нарушения на Закона за горите (ЗГ) или свързаните с него подзаконови нормативни актове;</w:t>
      </w:r>
    </w:p>
    <w:p w14:paraId="5BA712F2" w14:textId="77777777" w:rsidR="00A42BC1" w:rsidRDefault="002A3CD9">
      <w:pPr>
        <w:pStyle w:val="a7"/>
        <w:numPr>
          <w:ilvl w:val="2"/>
          <w:numId w:val="3"/>
        </w:numPr>
        <w:tabs>
          <w:tab w:val="left" w:pos="709"/>
          <w:tab w:val="left" w:pos="1080"/>
          <w:tab w:val="left" w:pos="1260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t xml:space="preserve">Неспазване изискванията на </w:t>
      </w:r>
      <w:r>
        <w:rPr>
          <w:szCs w:val="24"/>
        </w:rPr>
        <w:t>действащите стандарти за качество на дървесината (БДС/ЕN);</w:t>
      </w:r>
    </w:p>
    <w:p w14:paraId="338EB3F8" w14:textId="77777777" w:rsidR="00A42BC1" w:rsidRDefault="002A3CD9">
      <w:pPr>
        <w:pStyle w:val="a7"/>
        <w:numPr>
          <w:ilvl w:val="2"/>
          <w:numId w:val="3"/>
        </w:numPr>
        <w:tabs>
          <w:tab w:val="left" w:pos="709"/>
          <w:tab w:val="left" w:pos="1080"/>
          <w:tab w:val="left" w:pos="1260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t xml:space="preserve">Неспазване на изискванията на Закона за здравословни и безопасни условия на труд (ЗЗБУТ); </w:t>
      </w:r>
    </w:p>
    <w:p w14:paraId="049AF3B5" w14:textId="77777777" w:rsidR="00A42BC1" w:rsidRDefault="002A3CD9">
      <w:pPr>
        <w:pStyle w:val="a7"/>
        <w:numPr>
          <w:ilvl w:val="2"/>
          <w:numId w:val="3"/>
        </w:numPr>
        <w:tabs>
          <w:tab w:val="left" w:pos="709"/>
          <w:tab w:val="left" w:pos="1080"/>
          <w:tab w:val="left" w:pos="1260"/>
          <w:tab w:val="right" w:pos="9974"/>
        </w:tabs>
        <w:ind w:left="-426" w:firstLine="568"/>
        <w:rPr>
          <w:szCs w:val="24"/>
        </w:rPr>
      </w:pPr>
      <w:r>
        <w:rPr>
          <w:szCs w:val="24"/>
        </w:rPr>
        <w:t>Неспазване на противопожарните и други изисквания;</w:t>
      </w:r>
    </w:p>
    <w:p w14:paraId="47842C96" w14:textId="77777777" w:rsidR="00A42BC1" w:rsidRDefault="002A3CD9">
      <w:pPr>
        <w:pStyle w:val="a7"/>
        <w:numPr>
          <w:ilvl w:val="2"/>
          <w:numId w:val="3"/>
        </w:numPr>
        <w:tabs>
          <w:tab w:val="left" w:pos="709"/>
          <w:tab w:val="left" w:pos="1080"/>
          <w:tab w:val="left" w:pos="1260"/>
        </w:tabs>
        <w:ind w:left="-426" w:firstLine="567"/>
        <w:rPr>
          <w:szCs w:val="24"/>
        </w:rPr>
      </w:pPr>
      <w:r>
        <w:rPr>
          <w:szCs w:val="24"/>
        </w:rPr>
        <w:t>Форсмажорни обстоятелства по смисъла на § 1, т. 23 от д</w:t>
      </w:r>
      <w:r>
        <w:rPr>
          <w:szCs w:val="24"/>
        </w:rPr>
        <w:t>опълнителните разпоредби на Наредбата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 (ДВ, бр. 96 от 2011 г.), наричана по - нататък</w:t>
      </w:r>
      <w:r>
        <w:rPr>
          <w:szCs w:val="24"/>
        </w:rPr>
        <w:t xml:space="preserve"> „Наредбата“.</w:t>
      </w:r>
    </w:p>
    <w:p w14:paraId="34AF5B6C" w14:textId="77777777" w:rsidR="00A42BC1" w:rsidRDefault="002A3CD9">
      <w:pPr>
        <w:pStyle w:val="a7"/>
        <w:numPr>
          <w:ilvl w:val="1"/>
          <w:numId w:val="3"/>
        </w:numPr>
        <w:tabs>
          <w:tab w:val="left" w:pos="567"/>
          <w:tab w:val="left" w:pos="993"/>
          <w:tab w:val="left" w:pos="1418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t xml:space="preserve">Спре временно извоза на дървесина от насажденията до временните складове при </w:t>
      </w:r>
      <w:proofErr w:type="spellStart"/>
      <w:r>
        <w:rPr>
          <w:szCs w:val="24"/>
        </w:rPr>
        <w:t>преовлажнени</w:t>
      </w:r>
      <w:proofErr w:type="spellEnd"/>
      <w:r>
        <w:rPr>
          <w:szCs w:val="24"/>
        </w:rPr>
        <w:t xml:space="preserve"> почви и условия, предразполагащи увреждане на горските </w:t>
      </w:r>
      <w:proofErr w:type="spellStart"/>
      <w:r>
        <w:rPr>
          <w:szCs w:val="24"/>
        </w:rPr>
        <w:t>извозни</w:t>
      </w:r>
      <w:proofErr w:type="spellEnd"/>
      <w:r>
        <w:rPr>
          <w:szCs w:val="24"/>
        </w:rPr>
        <w:t xml:space="preserve"> пътища.</w:t>
      </w:r>
    </w:p>
    <w:p w14:paraId="46530B69" w14:textId="77777777" w:rsidR="00A42BC1" w:rsidRDefault="002A3CD9">
      <w:pPr>
        <w:pStyle w:val="a7"/>
        <w:numPr>
          <w:ilvl w:val="1"/>
          <w:numId w:val="3"/>
        </w:numPr>
        <w:tabs>
          <w:tab w:val="left" w:pos="567"/>
          <w:tab w:val="left" w:pos="993"/>
          <w:tab w:val="left" w:pos="1418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t>Спре временно изпълнението на договора по време на брачния период на определени с</w:t>
      </w:r>
      <w:r>
        <w:rPr>
          <w:szCs w:val="24"/>
        </w:rPr>
        <w:t xml:space="preserve">ъс Закона за лова и опазване на дивеча (ЗЛОД) видове дивеч в насаждения от обекта. </w:t>
      </w:r>
    </w:p>
    <w:p w14:paraId="7AE9986D" w14:textId="77777777" w:rsidR="00A42BC1" w:rsidRDefault="002A3CD9">
      <w:pPr>
        <w:pStyle w:val="a7"/>
        <w:numPr>
          <w:ilvl w:val="1"/>
          <w:numId w:val="3"/>
        </w:numPr>
        <w:tabs>
          <w:tab w:val="left" w:pos="567"/>
          <w:tab w:val="left" w:pos="993"/>
          <w:tab w:val="left" w:pos="1418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t>Заявява писмено на ИЗПЪЛНИТЕЛЯ добиването на допълнителни специални асортименти дървесина.</w:t>
      </w:r>
    </w:p>
    <w:p w14:paraId="6E899344" w14:textId="77777777" w:rsidR="00A42BC1" w:rsidRDefault="002A3CD9">
      <w:pPr>
        <w:pStyle w:val="a7"/>
        <w:numPr>
          <w:ilvl w:val="1"/>
          <w:numId w:val="3"/>
        </w:numPr>
        <w:tabs>
          <w:tab w:val="left" w:pos="567"/>
          <w:tab w:val="left" w:pos="993"/>
          <w:tab w:val="left" w:pos="1418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t>Инициира с писмена покана приемането на извършената от ИЗПЪЛНИТЕЛЯ работа при нал</w:t>
      </w:r>
      <w:r>
        <w:rPr>
          <w:szCs w:val="24"/>
        </w:rPr>
        <w:t xml:space="preserve">ични количества дървесина на временен склад. </w:t>
      </w:r>
    </w:p>
    <w:p w14:paraId="2EE399B5" w14:textId="77777777" w:rsidR="00A42BC1" w:rsidRDefault="002A3CD9">
      <w:pPr>
        <w:pStyle w:val="a7"/>
        <w:numPr>
          <w:ilvl w:val="1"/>
          <w:numId w:val="3"/>
        </w:numPr>
        <w:tabs>
          <w:tab w:val="left" w:pos="567"/>
          <w:tab w:val="left" w:pos="993"/>
          <w:tab w:val="left" w:pos="1418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t>Поиска от ИЗПЪЛНИТЕЛЯ за негова сметка да осъществи изпълнението на определените в договора технологични и качествени показатели при констатирани отклонения.</w:t>
      </w:r>
    </w:p>
    <w:p w14:paraId="6C8C6DEC" w14:textId="77777777" w:rsidR="00A42BC1" w:rsidRDefault="002A3CD9">
      <w:pPr>
        <w:pStyle w:val="a7"/>
        <w:numPr>
          <w:ilvl w:val="1"/>
          <w:numId w:val="3"/>
        </w:numPr>
        <w:tabs>
          <w:tab w:val="left" w:pos="567"/>
          <w:tab w:val="left" w:pos="993"/>
          <w:tab w:val="left" w:pos="1418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t>Предложи на ИЗПЪЛНИТЕЛЯ допълнително споразумение за</w:t>
      </w:r>
      <w:r>
        <w:rPr>
          <w:szCs w:val="24"/>
        </w:rPr>
        <w:t xml:space="preserve"> извършване на добива на допълнително инвентаризирани количества дървесина в насажденията, предмет на договора, при наличие на обективни причини, удостоверени от компетентни органи, налагащи промяна във вида или интензивността на сечта. В този случай се за</w:t>
      </w:r>
      <w:r>
        <w:rPr>
          <w:szCs w:val="24"/>
        </w:rPr>
        <w:t xml:space="preserve">пазват договорените единични цени по асортименти дървесина за съответното насаждение. </w:t>
      </w:r>
    </w:p>
    <w:p w14:paraId="6261E746" w14:textId="77777777" w:rsidR="00A42BC1" w:rsidRDefault="002A3CD9">
      <w:pPr>
        <w:pStyle w:val="a7"/>
        <w:numPr>
          <w:ilvl w:val="1"/>
          <w:numId w:val="3"/>
        </w:numPr>
        <w:tabs>
          <w:tab w:val="left" w:pos="567"/>
          <w:tab w:val="left" w:pos="993"/>
          <w:tab w:val="left" w:pos="1418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t>Промени обекта на договора като изключи насаждения, в които сечта не е започнала, при отказ от страна на ИЗПЪЛНИТЕЛЯ да извърши добива на дървесина в тях в случаите на т</w:t>
      </w:r>
      <w:r>
        <w:rPr>
          <w:szCs w:val="24"/>
        </w:rPr>
        <w:t>. 1.8, като заплати на ИЗПЪЛНИТЕЛЯ само действително извършената дейност.</w:t>
      </w:r>
    </w:p>
    <w:p w14:paraId="60F26209" w14:textId="77777777" w:rsidR="00A42BC1" w:rsidRDefault="002A3CD9">
      <w:pPr>
        <w:pStyle w:val="a5"/>
        <w:numPr>
          <w:ilvl w:val="0"/>
          <w:numId w:val="3"/>
        </w:numPr>
        <w:tabs>
          <w:tab w:val="left" w:pos="567"/>
          <w:tab w:val="right" w:pos="851"/>
        </w:tabs>
        <w:spacing w:before="120" w:after="0"/>
        <w:ind w:left="-426" w:firstLine="426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ВЪЗЛОЖИТЕЛЯТ e длъжен да:</w:t>
      </w:r>
    </w:p>
    <w:p w14:paraId="4DA7EBE7" w14:textId="77777777" w:rsidR="00A42BC1" w:rsidRDefault="002A3CD9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2.1. Предаде на ИЗПЪЛНИТЕЛЯ или оправомощено от него лице и в присъствието на регистрирания по чл. 235 от ЗГ му лесовъд маркирани за сеч и с положени на терена граници (съгласно Наредба № 8 от 2011 г. за </w:t>
      </w:r>
      <w:proofErr w:type="spellStart"/>
      <w:r>
        <w:rPr>
          <w:sz w:val="24"/>
          <w:szCs w:val="24"/>
          <w:lang w:val="bg-BG"/>
        </w:rPr>
        <w:t>сечите</w:t>
      </w:r>
      <w:proofErr w:type="spellEnd"/>
      <w:r>
        <w:rPr>
          <w:sz w:val="24"/>
          <w:szCs w:val="24"/>
          <w:lang w:val="bg-BG"/>
        </w:rPr>
        <w:t xml:space="preserve"> в горите (ДВ, бр. 64 от 2011 г.) нас</w:t>
      </w:r>
      <w:r>
        <w:rPr>
          <w:sz w:val="24"/>
          <w:szCs w:val="24"/>
          <w:lang w:val="bg-BG"/>
        </w:rPr>
        <w:t xml:space="preserve">ажденията, предмет на договора, от които ще се добива </w:t>
      </w:r>
      <w:r>
        <w:rPr>
          <w:sz w:val="24"/>
          <w:szCs w:val="24"/>
          <w:lang w:val="bg-BG"/>
        </w:rPr>
        <w:lastRenderedPageBreak/>
        <w:t>дървесината. Предаването на насажденията се извършва с подписването на двустранен предавателно-приемателен протокол в срок до 10 дни преди началото на изпълнението на дейностите в съответствие с определ</w:t>
      </w:r>
      <w:r>
        <w:rPr>
          <w:sz w:val="24"/>
          <w:szCs w:val="24"/>
          <w:lang w:val="bg-BG"/>
        </w:rPr>
        <w:t xml:space="preserve">ения график по т. 2.17 и не по-малко от 3 (три) работни дни преди започване на сечта. При изразено желание от страна на ИЗПЪЛНИТЕЛЯ, ВЪЗЛОЖИТЕЛЯT е длъжен да предаде всички насаждения, включени в обекта, в 10-дневен срок от постъпване на искането. </w:t>
      </w:r>
    </w:p>
    <w:p w14:paraId="3E11E7B1" w14:textId="77777777" w:rsidR="00A42BC1" w:rsidRDefault="002A3CD9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 xml:space="preserve">2.2. Предаде позволителните за сеч и утвърдените технологични планове за добив на дървесина за всички насаждения, включени в обекта, едновременно с подписване на предавателно – приемателните протоколи по т. 2.1 от настоящия раздел. </w:t>
      </w:r>
    </w:p>
    <w:p w14:paraId="4FF244EC" w14:textId="77777777" w:rsidR="00A42BC1" w:rsidRDefault="002A3CD9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ab/>
        <w:t>2.3. Осигури на ИЗПЪЛ</w:t>
      </w:r>
      <w:r>
        <w:rPr>
          <w:sz w:val="24"/>
          <w:szCs w:val="24"/>
          <w:lang w:val="bg-BG"/>
        </w:rPr>
        <w:t xml:space="preserve">НИТЕЛЯ достъп до насажденията и временните складове, включени в обекта,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техника. </w:t>
      </w:r>
    </w:p>
    <w:p w14:paraId="1C4AE07D" w14:textId="77777777" w:rsidR="00A42BC1" w:rsidRDefault="002A3CD9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>2.4. Следи за правил</w:t>
      </w:r>
      <w:r>
        <w:rPr>
          <w:sz w:val="24"/>
          <w:szCs w:val="24"/>
          <w:lang w:val="bg-BG"/>
        </w:rPr>
        <w:t xml:space="preserve">ното провеждане на сечта и извоза на дървесината, съгласно утвърдения технологичен план, правилното й разкройване по асортименти, съгласно БДС/ЕN, като и за недопускане на повреди по стоящия </w:t>
      </w:r>
      <w:proofErr w:type="spellStart"/>
      <w:r>
        <w:rPr>
          <w:sz w:val="24"/>
          <w:szCs w:val="24"/>
          <w:lang w:val="bg-BG"/>
        </w:rPr>
        <w:t>дървостой</w:t>
      </w:r>
      <w:proofErr w:type="spellEnd"/>
      <w:r>
        <w:rPr>
          <w:sz w:val="24"/>
          <w:szCs w:val="24"/>
          <w:lang w:val="bg-BG"/>
        </w:rPr>
        <w:t>, уплътняване на влажни и меки почви, повреди и ерозия н</w:t>
      </w:r>
      <w:r>
        <w:rPr>
          <w:sz w:val="24"/>
          <w:szCs w:val="24"/>
          <w:lang w:val="bg-BG"/>
        </w:rPr>
        <w:t xml:space="preserve">а </w:t>
      </w:r>
      <w:proofErr w:type="spellStart"/>
      <w:r>
        <w:rPr>
          <w:sz w:val="24"/>
          <w:szCs w:val="24"/>
          <w:lang w:val="bg-BG"/>
        </w:rPr>
        <w:t>извозните</w:t>
      </w:r>
      <w:proofErr w:type="spellEnd"/>
      <w:r>
        <w:rPr>
          <w:sz w:val="24"/>
          <w:szCs w:val="24"/>
          <w:lang w:val="bg-BG"/>
        </w:rPr>
        <w:t xml:space="preserve"> пътища и просеки.</w:t>
      </w:r>
    </w:p>
    <w:p w14:paraId="7F92CB36" w14:textId="77777777" w:rsidR="00A42BC1" w:rsidRDefault="002A3CD9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>2.5. Дава задължителни указания и препоръки на ИЗПЪЛНИТЕЛЯ в писмена форма при констатирани пропуски по изпълнение на възложената работа.</w:t>
      </w:r>
    </w:p>
    <w:p w14:paraId="3D8AD279" w14:textId="77777777" w:rsidR="00A42BC1" w:rsidRDefault="002A3CD9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>2.6. Осигури свой представител за приемане на действително добитото и извозено на врем</w:t>
      </w:r>
      <w:r>
        <w:rPr>
          <w:sz w:val="24"/>
          <w:szCs w:val="24"/>
          <w:lang w:val="bg-BG"/>
        </w:rPr>
        <w:t xml:space="preserve">енен склад количество дървесина в 3 (три)-дневен срок след отправена от ИЗПЪЛНИТЕЛЯ писмена покана или не по-малко от веднъж месечно при добита дървесина на временен склад, за което се подписва двустранен предавателно-приемателен протокол. </w:t>
      </w:r>
    </w:p>
    <w:p w14:paraId="11B94F8A" w14:textId="77777777" w:rsidR="00A42BC1" w:rsidRDefault="002A3CD9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>2.7. Заплати н</w:t>
      </w:r>
      <w:r>
        <w:rPr>
          <w:sz w:val="24"/>
          <w:szCs w:val="24"/>
          <w:lang w:val="bg-BG"/>
        </w:rPr>
        <w:t>а ИЗПЪЛНИТЕЛЯ извършената работа в срок не по-късно от 10 (десет) работни дни от датата на представяне на издадена от него фактура, в размер и по начин, уговорени в договора.</w:t>
      </w:r>
    </w:p>
    <w:p w14:paraId="0D2D23F9" w14:textId="77777777" w:rsidR="00A42BC1" w:rsidRDefault="002A3CD9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>2.8. Разглежда и утвърждава, при установена необходимост, предложени от ИЗПЪЛНИТ</w:t>
      </w:r>
      <w:r>
        <w:rPr>
          <w:sz w:val="24"/>
          <w:szCs w:val="24"/>
          <w:lang w:val="bg-BG"/>
        </w:rPr>
        <w:t>ЕЛЯ изменения в технологичните планове за добив на дървесина от насажденията, включени в обекта.</w:t>
      </w:r>
    </w:p>
    <w:p w14:paraId="17C9BBD6" w14:textId="77777777" w:rsidR="00A42BC1" w:rsidRDefault="002A3CD9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>2.9. Уведоми ИЗПЪЛНИТЕЛЯ писмено в 3-дневен срок от настъпване на форсмажорни обстоятелства по смисъла на § 1, т. 23 от допълнителните разпоредби на Наредбата</w:t>
      </w:r>
      <w:r>
        <w:rPr>
          <w:sz w:val="24"/>
          <w:szCs w:val="24"/>
          <w:lang w:val="bg-BG"/>
        </w:rPr>
        <w:t>, както и при уважени реституционни претенции, водещи до невъзможност за работа в насажденията, предмет на договора, и да приложи доказателства за това. В тези случаи страните подписват допълнително споразумение, с което уреждат настъпилите промени.</w:t>
      </w:r>
    </w:p>
    <w:p w14:paraId="3137B2F2" w14:textId="77777777" w:rsidR="00A42BC1" w:rsidRDefault="002A3CD9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>2.10.</w:t>
      </w:r>
      <w:r>
        <w:rPr>
          <w:sz w:val="24"/>
          <w:szCs w:val="24"/>
          <w:lang w:val="bg-BG"/>
        </w:rPr>
        <w:t xml:space="preserve"> Освидетелства сечището в определения срок, като отбелязва и констатираните пропуски и нарушения при изпълнение на горскостопански дейности в обекта. </w:t>
      </w:r>
    </w:p>
    <w:p w14:paraId="40D8BC37" w14:textId="77777777" w:rsidR="00A42BC1" w:rsidRDefault="002A3CD9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>2.11. Удължи срока на договора, в случай, че е наложил временно спиране на дейността на основание т. 1.2</w:t>
      </w:r>
      <w:r>
        <w:rPr>
          <w:sz w:val="24"/>
          <w:szCs w:val="24"/>
          <w:lang w:val="bg-BG"/>
        </w:rPr>
        <w:t xml:space="preserve">.5, 1.3 и 1.4., от Раздел IV с времето, за което е наложено преустановяване на дейността. </w:t>
      </w:r>
    </w:p>
    <w:p w14:paraId="55B95CB3" w14:textId="77777777" w:rsidR="00A42BC1" w:rsidRDefault="002A3CD9">
      <w:pPr>
        <w:spacing w:line="276" w:lineRule="auto"/>
        <w:ind w:left="-426" w:firstLine="708"/>
        <w:jc w:val="both"/>
        <w:rPr>
          <w:rFonts w:eastAsia="Calibri"/>
          <w:b w:val="0"/>
          <w:i w:val="0"/>
          <w:kern w:val="0"/>
          <w:szCs w:val="24"/>
          <w:highlight w:val="yellow"/>
        </w:rPr>
      </w:pPr>
      <w:r>
        <w:rPr>
          <w:b w:val="0"/>
          <w:i w:val="0"/>
          <w:szCs w:val="24"/>
        </w:rPr>
        <w:tab/>
      </w:r>
      <w:r>
        <w:rPr>
          <w:b w:val="0"/>
          <w:i w:val="0"/>
          <w:szCs w:val="24"/>
          <w:highlight w:val="yellow"/>
        </w:rPr>
        <w:t>2.12.</w:t>
      </w:r>
      <w:r>
        <w:rPr>
          <w:szCs w:val="24"/>
          <w:highlight w:val="yellow"/>
        </w:rPr>
        <w:t xml:space="preserve"> </w:t>
      </w:r>
      <w:r>
        <w:rPr>
          <w:rFonts w:eastAsia="Calibri"/>
          <w:b w:val="0"/>
          <w:i w:val="0"/>
          <w:kern w:val="0"/>
          <w:szCs w:val="24"/>
          <w:highlight w:val="yellow"/>
        </w:rPr>
        <w:t xml:space="preserve">Да проведе инструктаж на работниците на ИЗПЪЛНИТЕЛЯ </w:t>
      </w:r>
      <w:r>
        <w:rPr>
          <w:rFonts w:eastAsia="Calibri"/>
          <w:i w:val="0"/>
          <w:kern w:val="0"/>
          <w:szCs w:val="24"/>
          <w:highlight w:val="yellow"/>
        </w:rPr>
        <w:t>при предаване</w:t>
      </w:r>
      <w:r>
        <w:rPr>
          <w:rFonts w:eastAsia="Calibri"/>
          <w:b w:val="0"/>
          <w:i w:val="0"/>
          <w:kern w:val="0"/>
          <w:szCs w:val="24"/>
          <w:highlight w:val="yellow"/>
        </w:rPr>
        <w:t xml:space="preserve"> на обекта по всички изисквания, съгласно </w:t>
      </w:r>
      <w:r>
        <w:rPr>
          <w:rFonts w:eastAsia="Calibri"/>
          <w:b w:val="0"/>
          <w:i w:val="0"/>
          <w:color w:val="FF0000"/>
          <w:kern w:val="0"/>
          <w:szCs w:val="24"/>
          <w:highlight w:val="yellow"/>
        </w:rPr>
        <w:t xml:space="preserve">„Процедура за първоначален и периодичен инструктаж </w:t>
      </w:r>
      <w:r>
        <w:rPr>
          <w:rFonts w:eastAsia="Calibri"/>
          <w:b w:val="0"/>
          <w:i w:val="0"/>
          <w:color w:val="FF0000"/>
          <w:kern w:val="0"/>
          <w:szCs w:val="24"/>
          <w:highlight w:val="yellow"/>
        </w:rPr>
        <w:t>при провеждане на горскостопански дейности на територията на ТП ДГС Видин“.</w:t>
      </w:r>
    </w:p>
    <w:p w14:paraId="43262D3F" w14:textId="77777777" w:rsidR="00A42BC1" w:rsidRDefault="002A3CD9">
      <w:pPr>
        <w:spacing w:line="276" w:lineRule="auto"/>
        <w:ind w:left="-426" w:firstLine="1134"/>
        <w:contextualSpacing/>
        <w:jc w:val="both"/>
        <w:rPr>
          <w:rFonts w:eastAsia="Calibri"/>
          <w:b w:val="0"/>
          <w:i w:val="0"/>
          <w:kern w:val="0"/>
          <w:szCs w:val="24"/>
        </w:rPr>
      </w:pPr>
      <w:r>
        <w:rPr>
          <w:rFonts w:eastAsia="Calibri"/>
          <w:b w:val="0"/>
          <w:i w:val="0"/>
          <w:kern w:val="0"/>
          <w:szCs w:val="24"/>
          <w:highlight w:val="yellow"/>
        </w:rPr>
        <w:t>2.13. Да уведомява своевременно контролните органи от Инспекцията по труда и други контролни органи, когато установи, че ИЗПЪЛНИТЕЛЯ е нарушил или системно нарушава законовите разп</w:t>
      </w:r>
      <w:r>
        <w:rPr>
          <w:rFonts w:eastAsia="Calibri"/>
          <w:b w:val="0"/>
          <w:i w:val="0"/>
          <w:kern w:val="0"/>
          <w:szCs w:val="24"/>
          <w:highlight w:val="yellow"/>
        </w:rPr>
        <w:t>оредбите на българското законодателство, във връзка с чл. 232 от ЗГ.</w:t>
      </w:r>
    </w:p>
    <w:p w14:paraId="2AA2AB25" w14:textId="77777777" w:rsidR="00A42BC1" w:rsidRDefault="00A42BC1">
      <w:pPr>
        <w:pStyle w:val="a7"/>
        <w:ind w:right="-42" w:firstLine="0"/>
        <w:rPr>
          <w:b/>
          <w:i/>
        </w:rPr>
      </w:pPr>
    </w:p>
    <w:p w14:paraId="3D8C7B70" w14:textId="77777777" w:rsidR="00A42BC1" w:rsidRDefault="002A3CD9">
      <w:pPr>
        <w:pStyle w:val="3"/>
        <w:ind w:left="-426" w:right="-42"/>
        <w:rPr>
          <w:sz w:val="24"/>
        </w:rPr>
      </w:pPr>
      <w:r>
        <w:rPr>
          <w:sz w:val="24"/>
        </w:rPr>
        <w:t>V. ПРАВА И ЗАДЪЛЖЕНИЯ НА ИЗПЪЛНИТЕЛЯ</w:t>
      </w:r>
    </w:p>
    <w:p w14:paraId="51685F16" w14:textId="77777777" w:rsidR="00A42BC1" w:rsidRDefault="00A42BC1"/>
    <w:p w14:paraId="2C14C24F" w14:textId="77777777" w:rsidR="00A42BC1" w:rsidRDefault="002A3CD9">
      <w:pPr>
        <w:pStyle w:val="a5"/>
        <w:widowControl w:val="0"/>
        <w:numPr>
          <w:ilvl w:val="0"/>
          <w:numId w:val="4"/>
        </w:numPr>
        <w:tabs>
          <w:tab w:val="left" w:pos="-1418"/>
          <w:tab w:val="left" w:pos="709"/>
          <w:tab w:val="left" w:pos="1276"/>
          <w:tab w:val="right" w:pos="9974"/>
        </w:tabs>
        <w:suppressAutoHyphens/>
        <w:spacing w:after="0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lastRenderedPageBreak/>
        <w:t>ИЗПЪЛНИТЕЛЯТ има право да:</w:t>
      </w:r>
    </w:p>
    <w:p w14:paraId="336F1915" w14:textId="77777777" w:rsidR="00A42BC1" w:rsidRDefault="002A3CD9">
      <w:pPr>
        <w:numPr>
          <w:ilvl w:val="1"/>
          <w:numId w:val="4"/>
        </w:numPr>
        <w:tabs>
          <w:tab w:val="left" w:pos="-1418"/>
        </w:tabs>
        <w:ind w:left="-426" w:firstLine="710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Изисква приемането на възложената работа в договорените срокове.</w:t>
      </w:r>
    </w:p>
    <w:p w14:paraId="4821FFF0" w14:textId="77777777" w:rsidR="00A42BC1" w:rsidRDefault="002A3CD9">
      <w:pPr>
        <w:numPr>
          <w:ilvl w:val="1"/>
          <w:numId w:val="4"/>
        </w:numPr>
        <w:tabs>
          <w:tab w:val="left" w:pos="-1418"/>
        </w:tabs>
        <w:ind w:left="-426" w:firstLine="710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Получи договореното възнаграждение в размера и в </w:t>
      </w:r>
      <w:r>
        <w:rPr>
          <w:b w:val="0"/>
          <w:i w:val="0"/>
          <w:szCs w:val="24"/>
        </w:rPr>
        <w:t>сроковете, уговорени в договора.</w:t>
      </w:r>
    </w:p>
    <w:p w14:paraId="5B6474B3" w14:textId="77777777" w:rsidR="00A42BC1" w:rsidRDefault="002A3CD9">
      <w:pPr>
        <w:numPr>
          <w:ilvl w:val="1"/>
          <w:numId w:val="4"/>
        </w:numPr>
        <w:tabs>
          <w:tab w:val="left" w:pos="-1418"/>
        </w:tabs>
        <w:ind w:left="-426" w:firstLine="710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Получи необходимото съдействие за изпълнение на работата (предаване на насажденията, включени в обекта, получаване на позволителните за сеч, подписване на приемателно-предавателни протоколи и технологични планове).</w:t>
      </w:r>
    </w:p>
    <w:p w14:paraId="37DDE10D" w14:textId="77777777" w:rsidR="00A42BC1" w:rsidRDefault="002A3CD9">
      <w:pPr>
        <w:numPr>
          <w:ilvl w:val="1"/>
          <w:numId w:val="4"/>
        </w:numPr>
        <w:tabs>
          <w:tab w:val="left" w:pos="-1418"/>
        </w:tabs>
        <w:ind w:left="-426" w:firstLine="710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Поиска</w:t>
      </w:r>
      <w:r>
        <w:rPr>
          <w:rStyle w:val="ala53"/>
          <w:b w:val="0"/>
          <w:i w:val="0"/>
          <w:szCs w:val="24"/>
        </w:rPr>
        <w:t xml:space="preserve"> о</w:t>
      </w:r>
      <w:r>
        <w:rPr>
          <w:rStyle w:val="ala53"/>
          <w:b w:val="0"/>
          <w:i w:val="0"/>
          <w:szCs w:val="24"/>
        </w:rPr>
        <w:t>т ВЪЗЛОЖИТЕЛЯ сечта в насажденията, предмет на договора, да бъде временно спряна</w:t>
      </w:r>
      <w:r>
        <w:rPr>
          <w:b w:val="0"/>
          <w:i w:val="0"/>
          <w:szCs w:val="24"/>
        </w:rPr>
        <w:t xml:space="preserve">, в случай, че техническото изпълнение при маркирането на дърветата за сеч не съответства на изискванията на чл. 50, ал. 2 и 3 от  Наредба № 8 от 2011 г. за </w:t>
      </w:r>
      <w:proofErr w:type="spellStart"/>
      <w:r>
        <w:rPr>
          <w:b w:val="0"/>
          <w:i w:val="0"/>
          <w:szCs w:val="24"/>
        </w:rPr>
        <w:t>сечите</w:t>
      </w:r>
      <w:proofErr w:type="spellEnd"/>
      <w:r>
        <w:rPr>
          <w:b w:val="0"/>
          <w:i w:val="0"/>
          <w:szCs w:val="24"/>
        </w:rPr>
        <w:t xml:space="preserve"> в горите до </w:t>
      </w:r>
      <w:r>
        <w:rPr>
          <w:b w:val="0"/>
          <w:i w:val="0"/>
          <w:szCs w:val="24"/>
        </w:rPr>
        <w:t xml:space="preserve">отстраняването на несъответствията. </w:t>
      </w:r>
    </w:p>
    <w:p w14:paraId="560F8A63" w14:textId="77777777" w:rsidR="00A42BC1" w:rsidRDefault="002A3CD9">
      <w:pPr>
        <w:numPr>
          <w:ilvl w:val="1"/>
          <w:numId w:val="4"/>
        </w:numPr>
        <w:tabs>
          <w:tab w:val="left" w:pos="-1418"/>
        </w:tabs>
        <w:ind w:left="-426" w:firstLine="710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Заменя подизпълнителите си, ако предварително е посочил ползването на такива за осъществяване на дейността в обекта и при условие, че новите подизпълнители отговарят на изискванията, определени в процедурата.</w:t>
      </w:r>
    </w:p>
    <w:p w14:paraId="2D3CC990" w14:textId="77777777" w:rsidR="00A42BC1" w:rsidRDefault="002A3CD9">
      <w:pPr>
        <w:numPr>
          <w:ilvl w:val="1"/>
          <w:numId w:val="4"/>
        </w:numPr>
        <w:tabs>
          <w:tab w:val="left" w:pos="-1418"/>
        </w:tabs>
        <w:ind w:left="-426" w:firstLine="710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Заяви писм</w:t>
      </w:r>
      <w:r>
        <w:rPr>
          <w:b w:val="0"/>
          <w:i w:val="0"/>
          <w:szCs w:val="24"/>
        </w:rPr>
        <w:t>ено промяна на одобрените от ВЪЗЛОЖИТЕЛЯ технологични планове за добив на дървесина от насажденията, включени в обекта</w:t>
      </w:r>
    </w:p>
    <w:p w14:paraId="100D6BBD" w14:textId="77777777" w:rsidR="00A42BC1" w:rsidRDefault="002A3CD9">
      <w:pPr>
        <w:numPr>
          <w:ilvl w:val="1"/>
          <w:numId w:val="4"/>
        </w:numPr>
        <w:tabs>
          <w:tab w:val="left" w:pos="-1418"/>
        </w:tabs>
        <w:ind w:left="-426" w:firstLine="710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Откаже да добие допълнително заявените от ВЪЗЛОЖИТЕЛЯ специални асортименти дървесина. </w:t>
      </w:r>
    </w:p>
    <w:p w14:paraId="6DEADDA4" w14:textId="77777777" w:rsidR="00A42BC1" w:rsidRDefault="00A42BC1">
      <w:pPr>
        <w:ind w:left="-426" w:right="-42" w:firstLine="720"/>
        <w:jc w:val="both"/>
        <w:rPr>
          <w:b w:val="0"/>
          <w:i w:val="0"/>
        </w:rPr>
      </w:pPr>
    </w:p>
    <w:p w14:paraId="6645CE51" w14:textId="77777777" w:rsidR="00A42BC1" w:rsidRDefault="002A3CD9">
      <w:pPr>
        <w:ind w:right="-42"/>
        <w:jc w:val="both"/>
        <w:rPr>
          <w:i w:val="0"/>
          <w:szCs w:val="24"/>
        </w:rPr>
      </w:pPr>
      <w:r>
        <w:rPr>
          <w:i w:val="0"/>
          <w:szCs w:val="24"/>
        </w:rPr>
        <w:t xml:space="preserve">     2. ИЗПЪЛНИТЕЛЯТ  е длъжен:</w:t>
      </w:r>
    </w:p>
    <w:p w14:paraId="1F08EF71" w14:textId="77777777" w:rsidR="00A42BC1" w:rsidRDefault="002A3CD9">
      <w:pPr>
        <w:tabs>
          <w:tab w:val="left" w:pos="-1276"/>
          <w:tab w:val="right" w:pos="9974"/>
        </w:tabs>
        <w:ind w:left="-426" w:firstLine="42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     2.1.Осигури</w:t>
      </w:r>
      <w:r>
        <w:rPr>
          <w:b w:val="0"/>
          <w:i w:val="0"/>
          <w:szCs w:val="24"/>
        </w:rPr>
        <w:t xml:space="preserve"> присъствието на служителя си, регистриран за упражняване на частна лесовъдска практика в следните случаи:</w:t>
      </w:r>
    </w:p>
    <w:p w14:paraId="34D678C0" w14:textId="77777777" w:rsidR="00A42BC1" w:rsidRDefault="002A3CD9">
      <w:pPr>
        <w:tabs>
          <w:tab w:val="left" w:pos="-1276"/>
          <w:tab w:val="right" w:pos="9974"/>
        </w:tabs>
        <w:ind w:left="-426" w:firstLine="42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    2.1.1.за подписване от негова страна на предавателно-приемателните протоколи за предаване на насажденията; </w:t>
      </w:r>
    </w:p>
    <w:p w14:paraId="22E32828" w14:textId="77777777" w:rsidR="00A42BC1" w:rsidRDefault="002A3CD9">
      <w:pPr>
        <w:tabs>
          <w:tab w:val="left" w:pos="-1276"/>
          <w:tab w:val="right" w:pos="9974"/>
        </w:tabs>
        <w:ind w:left="-426" w:firstLine="42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   2.1.2.за получаване на позволителн</w:t>
      </w:r>
      <w:r>
        <w:rPr>
          <w:b w:val="0"/>
          <w:i w:val="0"/>
          <w:szCs w:val="24"/>
        </w:rPr>
        <w:t>ите за сеч и на технологичните планове за добив на дървесина в тях в 10-дневен срок преди началото на изпълнението на дейностите в съответствие с определения график по т. 2.17 и минимум 3 (три) работни дни преди започване на сечта;</w:t>
      </w:r>
    </w:p>
    <w:p w14:paraId="7F88482A" w14:textId="77777777" w:rsidR="00A42BC1" w:rsidRDefault="002A3CD9">
      <w:pPr>
        <w:tabs>
          <w:tab w:val="left" w:pos="-1276"/>
          <w:tab w:val="right" w:pos="9974"/>
        </w:tabs>
        <w:ind w:left="-426" w:firstLine="42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   2.1.3.при извършване </w:t>
      </w:r>
      <w:r>
        <w:rPr>
          <w:b w:val="0"/>
          <w:i w:val="0"/>
          <w:szCs w:val="24"/>
        </w:rPr>
        <w:t>на проверки от компетентни органи, след уведомяване за предстоящи такива;</w:t>
      </w:r>
    </w:p>
    <w:p w14:paraId="2A4577F5" w14:textId="77777777" w:rsidR="00A42BC1" w:rsidRDefault="002A3CD9">
      <w:pPr>
        <w:tabs>
          <w:tab w:val="left" w:pos="-1276"/>
          <w:tab w:val="right" w:pos="9974"/>
        </w:tabs>
        <w:ind w:left="-426" w:firstLine="42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   2.1.4.при освидетелстване на сечищата и съставянето на протоколи за това.</w:t>
      </w:r>
    </w:p>
    <w:p w14:paraId="4617BFDB" w14:textId="77777777" w:rsidR="00A42BC1" w:rsidRDefault="002A3CD9">
      <w:pPr>
        <w:numPr>
          <w:ilvl w:val="1"/>
          <w:numId w:val="5"/>
        </w:num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 Създаде необходимата организация и осигури съответното техническо оборудване за извършване на възложенот</w:t>
      </w:r>
      <w:r>
        <w:rPr>
          <w:b w:val="0"/>
          <w:i w:val="0"/>
          <w:szCs w:val="24"/>
        </w:rPr>
        <w:t xml:space="preserve">о по договора, съгласно декларираното при проведената процедура. </w:t>
      </w:r>
    </w:p>
    <w:p w14:paraId="182803D6" w14:textId="77777777" w:rsidR="00A42BC1" w:rsidRDefault="002A3CD9">
      <w:pPr>
        <w:numPr>
          <w:ilvl w:val="1"/>
          <w:numId w:val="5"/>
        </w:num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Представи на ВЪЗЛОЖИТЕЛЯ при сключване на договора писмена информация за всички лица, които ще извършват дейностите по договора, както и за настъпилите промени в хода на изпълнение на дейнос</w:t>
      </w:r>
      <w:r>
        <w:rPr>
          <w:b w:val="0"/>
          <w:i w:val="0"/>
          <w:szCs w:val="24"/>
        </w:rPr>
        <w:t xml:space="preserve">тта. </w:t>
      </w:r>
    </w:p>
    <w:p w14:paraId="5227E2F6" w14:textId="77777777" w:rsidR="00A42BC1" w:rsidRDefault="002A3CD9">
      <w:pPr>
        <w:numPr>
          <w:ilvl w:val="1"/>
          <w:numId w:val="5"/>
        </w:num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Извърши качествено възложените дърводобивни дейности и да почисти сечищата по указания в позволителните за сеч начини и в определените в тях срокове.</w:t>
      </w:r>
    </w:p>
    <w:p w14:paraId="5F3AD660" w14:textId="77777777" w:rsidR="00A42BC1" w:rsidRDefault="002A3CD9">
      <w:pPr>
        <w:numPr>
          <w:ilvl w:val="1"/>
          <w:numId w:val="5"/>
        </w:num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Присъства лично или да осигури свой упълномощен представител за приемане на добитата на временен скл</w:t>
      </w:r>
      <w:r>
        <w:rPr>
          <w:b w:val="0"/>
          <w:i w:val="0"/>
          <w:szCs w:val="24"/>
        </w:rPr>
        <w:t>ад дървесина, за което се изготвя и подписва двустранен предавателно-приемателен протокол за приемане на извършената работа.</w:t>
      </w:r>
    </w:p>
    <w:p w14:paraId="6F3F0700" w14:textId="77777777" w:rsidR="00A42BC1" w:rsidRDefault="002A3CD9">
      <w:pPr>
        <w:numPr>
          <w:ilvl w:val="1"/>
          <w:numId w:val="5"/>
        </w:num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Отсича само определените за сеч дървета по цялата площ от насажденията в обекта и извърши възложените дейности, съгласно одобрения </w:t>
      </w:r>
      <w:r>
        <w:rPr>
          <w:b w:val="0"/>
          <w:i w:val="0"/>
          <w:szCs w:val="24"/>
        </w:rPr>
        <w:t xml:space="preserve">технологичен план за добив на дървесина за конкретното насаждение, като не оставя </w:t>
      </w:r>
      <w:proofErr w:type="spellStart"/>
      <w:r>
        <w:rPr>
          <w:b w:val="0"/>
          <w:i w:val="0"/>
          <w:szCs w:val="24"/>
        </w:rPr>
        <w:t>неотсечени</w:t>
      </w:r>
      <w:proofErr w:type="spellEnd"/>
      <w:r>
        <w:rPr>
          <w:b w:val="0"/>
          <w:i w:val="0"/>
          <w:szCs w:val="24"/>
        </w:rPr>
        <w:t xml:space="preserve"> маркирани дървета.</w:t>
      </w:r>
    </w:p>
    <w:p w14:paraId="5FFC7AF1" w14:textId="77777777" w:rsidR="00A42BC1" w:rsidRDefault="002A3CD9">
      <w:pPr>
        <w:numPr>
          <w:ilvl w:val="1"/>
          <w:numId w:val="5"/>
        </w:num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Направи за своя сметка предвидените в технологичния план </w:t>
      </w:r>
      <w:proofErr w:type="spellStart"/>
      <w:r>
        <w:rPr>
          <w:b w:val="0"/>
          <w:i w:val="0"/>
          <w:szCs w:val="24"/>
        </w:rPr>
        <w:t>извозни</w:t>
      </w:r>
      <w:proofErr w:type="spellEnd"/>
      <w:r>
        <w:rPr>
          <w:b w:val="0"/>
          <w:i w:val="0"/>
          <w:szCs w:val="24"/>
        </w:rPr>
        <w:t xml:space="preserve"> пътища.</w:t>
      </w:r>
    </w:p>
    <w:p w14:paraId="740557C6" w14:textId="77777777" w:rsidR="00A42BC1" w:rsidRDefault="002A3CD9">
      <w:pPr>
        <w:numPr>
          <w:ilvl w:val="1"/>
          <w:numId w:val="5"/>
        </w:num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Поддържа за своя сметка </w:t>
      </w:r>
      <w:proofErr w:type="spellStart"/>
      <w:r>
        <w:rPr>
          <w:b w:val="0"/>
          <w:i w:val="0"/>
          <w:szCs w:val="24"/>
        </w:rPr>
        <w:t>извозните</w:t>
      </w:r>
      <w:proofErr w:type="spellEnd"/>
      <w:r>
        <w:rPr>
          <w:b w:val="0"/>
          <w:i w:val="0"/>
          <w:szCs w:val="24"/>
        </w:rPr>
        <w:t xml:space="preserve"> пътища в насажденията от </w:t>
      </w:r>
      <w:r>
        <w:rPr>
          <w:b w:val="0"/>
          <w:i w:val="0"/>
          <w:szCs w:val="24"/>
        </w:rPr>
        <w:t>обекта, след съгласуване на мероприятията с ВЪЗЛОЖИТЕЛЯ, както и да съхранява горските пътища в съответствие с разпоредбите на Наредба № 4 от 2013 г. за защита на горските територии срещу ерозия и порои и строеж на укрепителни съоръжения (ДВ, бр. 21 от 201</w:t>
      </w:r>
      <w:r>
        <w:rPr>
          <w:b w:val="0"/>
          <w:i w:val="0"/>
          <w:szCs w:val="24"/>
        </w:rPr>
        <w:t>3 г.) и други нормативни актове, като за целта спазва и следните изисквания:</w:t>
      </w:r>
    </w:p>
    <w:p w14:paraId="0C053A2C" w14:textId="77777777" w:rsidR="00A42BC1" w:rsidRDefault="002A3CD9">
      <w:p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  <w:highlight w:val="yellow"/>
        </w:rPr>
      </w:pPr>
      <w:r>
        <w:rPr>
          <w:b w:val="0"/>
          <w:i w:val="0"/>
          <w:szCs w:val="24"/>
        </w:rPr>
        <w:t>2.8.1. на технологичните планове и указанията на служителите на ДЛС/ДГС по изпълнение на добива и извоза на повалената дървесина за недопускане на уплътняване на влажни и меки поч</w:t>
      </w:r>
      <w:r>
        <w:rPr>
          <w:b w:val="0"/>
          <w:i w:val="0"/>
          <w:szCs w:val="24"/>
        </w:rPr>
        <w:t xml:space="preserve">ви, повреда и ерозия на </w:t>
      </w:r>
      <w:proofErr w:type="spellStart"/>
      <w:r>
        <w:rPr>
          <w:b w:val="0"/>
          <w:i w:val="0"/>
          <w:szCs w:val="24"/>
        </w:rPr>
        <w:t>извозните</w:t>
      </w:r>
      <w:proofErr w:type="spellEnd"/>
      <w:r>
        <w:rPr>
          <w:b w:val="0"/>
          <w:i w:val="0"/>
          <w:szCs w:val="24"/>
        </w:rPr>
        <w:t xml:space="preserve"> просеки и пътища;</w:t>
      </w:r>
    </w:p>
    <w:p w14:paraId="3F956B8C" w14:textId="77777777" w:rsidR="00A42BC1" w:rsidRDefault="002A3CD9">
      <w:p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  <w:highlight w:val="yellow"/>
        </w:rPr>
      </w:pPr>
      <w:r>
        <w:rPr>
          <w:b w:val="0"/>
          <w:i w:val="0"/>
          <w:szCs w:val="24"/>
        </w:rPr>
        <w:lastRenderedPageBreak/>
        <w:t>2.8.2. при продължително влошени атмосферни условия – завишена влажност, да преустановява изпълнението на горскостопанската дейност, включително след предписания на служители на ДГС/ДЛС, както и при други</w:t>
      </w:r>
      <w:r>
        <w:rPr>
          <w:b w:val="0"/>
          <w:i w:val="0"/>
          <w:szCs w:val="24"/>
        </w:rPr>
        <w:t xml:space="preserve"> предпоставки, които допринасят за допускане на повреди от ерозия и уплътняване на почвите;</w:t>
      </w:r>
    </w:p>
    <w:p w14:paraId="624BB139" w14:textId="77777777" w:rsidR="00A42BC1" w:rsidRDefault="002A3CD9">
      <w:p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2.8.3. да изгражда за своя сметка подходи, необходими за усвояване на дървесината в насажденията, съгласно технологичния план, като съхранява и опазва създадените г</w:t>
      </w:r>
      <w:r>
        <w:rPr>
          <w:b w:val="0"/>
          <w:i w:val="0"/>
          <w:szCs w:val="24"/>
        </w:rPr>
        <w:t>орски пътища до обекта, където се извършва сечта и извоза.</w:t>
      </w:r>
    </w:p>
    <w:p w14:paraId="0CDACFF8" w14:textId="77777777" w:rsidR="00A42BC1" w:rsidRDefault="002A3CD9">
      <w:p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2.8.4. да съхранява и опазва хидротехническите съоръжения и всички подземни и надземни съоръжения, намиращи се в и в близост до насажденията, включени в обекта.</w:t>
      </w:r>
    </w:p>
    <w:p w14:paraId="41692506" w14:textId="77777777" w:rsidR="00A42BC1" w:rsidRDefault="002A3CD9">
      <w:pPr>
        <w:tabs>
          <w:tab w:val="left" w:pos="-1276"/>
        </w:tabs>
        <w:ind w:left="-426" w:right="-42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2.9. При необходимост от промени в т</w:t>
      </w:r>
      <w:r>
        <w:rPr>
          <w:b w:val="0"/>
          <w:i w:val="0"/>
          <w:szCs w:val="24"/>
        </w:rPr>
        <w:t>ехнологичния план за изпълнение на дейността да уведомява писмено ВЪЗЛОЖИТЕЛЯ за изготвяне на нов технологичен план.</w:t>
      </w:r>
    </w:p>
    <w:p w14:paraId="79BE3F67" w14:textId="77777777" w:rsidR="00A42BC1" w:rsidRDefault="002A3CD9">
      <w:pPr>
        <w:tabs>
          <w:tab w:val="left" w:pos="-1276"/>
        </w:tabs>
        <w:ind w:left="-426" w:right="-42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2.10. Разкройва най-рационално добитата дървесина, с оглед получаване на максимален обем ценни асортименти по действащите стандарти за каче</w:t>
      </w:r>
      <w:r>
        <w:rPr>
          <w:b w:val="0"/>
          <w:i w:val="0"/>
          <w:szCs w:val="24"/>
        </w:rPr>
        <w:t>ство на дървесината (БДС/ЕN) , а за дължините  спазва приложената спецификация към договора.</w:t>
      </w:r>
    </w:p>
    <w:p w14:paraId="129345A9" w14:textId="77777777" w:rsidR="00A42BC1" w:rsidRDefault="002A3CD9">
      <w:pPr>
        <w:tabs>
          <w:tab w:val="left" w:pos="-1276"/>
        </w:tabs>
        <w:ind w:left="-426" w:right="-42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2.11. Да нанася кубатурата и вида на </w:t>
      </w:r>
      <w:proofErr w:type="spellStart"/>
      <w:r>
        <w:rPr>
          <w:b w:val="0"/>
          <w:i w:val="0"/>
          <w:szCs w:val="24"/>
        </w:rPr>
        <w:t>сортимента</w:t>
      </w:r>
      <w:proofErr w:type="spellEnd"/>
      <w:r>
        <w:rPr>
          <w:b w:val="0"/>
          <w:i w:val="0"/>
          <w:szCs w:val="24"/>
        </w:rPr>
        <w:t xml:space="preserve"> на челата на добитата дървесина с трайни цифрови знаци / съгласно БДС /.</w:t>
      </w:r>
    </w:p>
    <w:p w14:paraId="36E425F5" w14:textId="77777777" w:rsidR="00A42BC1" w:rsidRDefault="002A3CD9">
      <w:pPr>
        <w:numPr>
          <w:ilvl w:val="1"/>
          <w:numId w:val="6"/>
        </w:numPr>
        <w:tabs>
          <w:tab w:val="left" w:pos="-1276"/>
          <w:tab w:val="left" w:pos="993"/>
          <w:tab w:val="left" w:pos="1134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Добива допълнително заявените от ВЪЗЛОЖИТЕ</w:t>
      </w:r>
      <w:r>
        <w:rPr>
          <w:b w:val="0"/>
          <w:i w:val="0"/>
          <w:szCs w:val="24"/>
        </w:rPr>
        <w:t xml:space="preserve">ЛЯ специални асортименти дървесина, при постигнато споразумение. </w:t>
      </w:r>
    </w:p>
    <w:p w14:paraId="6990FF5E" w14:textId="77777777" w:rsidR="00A42BC1" w:rsidRDefault="002A3CD9">
      <w:pPr>
        <w:numPr>
          <w:ilvl w:val="1"/>
          <w:numId w:val="6"/>
        </w:numPr>
        <w:tabs>
          <w:tab w:val="left" w:pos="-1276"/>
          <w:tab w:val="left" w:pos="993"/>
          <w:tab w:val="left" w:pos="1134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Не допуска нараняване на стоящия </w:t>
      </w:r>
      <w:proofErr w:type="spellStart"/>
      <w:r>
        <w:rPr>
          <w:b w:val="0"/>
          <w:i w:val="0"/>
          <w:szCs w:val="24"/>
        </w:rPr>
        <w:t>дървостой</w:t>
      </w:r>
      <w:proofErr w:type="spellEnd"/>
      <w:r>
        <w:rPr>
          <w:b w:val="0"/>
          <w:i w:val="0"/>
          <w:szCs w:val="24"/>
        </w:rPr>
        <w:t xml:space="preserve"> по време на извършване на дейността по добив и извоз на </w:t>
      </w:r>
      <w:proofErr w:type="spellStart"/>
      <w:r>
        <w:rPr>
          <w:b w:val="0"/>
          <w:i w:val="0"/>
          <w:szCs w:val="24"/>
        </w:rPr>
        <w:t>дървесината.</w:t>
      </w:r>
      <w:r>
        <w:rPr>
          <w:b w:val="0"/>
          <w:i w:val="0"/>
          <w:szCs w:val="24"/>
        </w:rPr>
        <w:t>При</w:t>
      </w:r>
      <w:proofErr w:type="spellEnd"/>
      <w:r>
        <w:rPr>
          <w:b w:val="0"/>
          <w:i w:val="0"/>
          <w:szCs w:val="24"/>
        </w:rPr>
        <w:t xml:space="preserve"> допуснато нараняване на оставащите на корен дървета ,наранените участъци сл</w:t>
      </w:r>
      <w:r>
        <w:rPr>
          <w:b w:val="0"/>
          <w:i w:val="0"/>
          <w:szCs w:val="24"/>
        </w:rPr>
        <w:t>едва да се замазват с овощарска замазка или блажна боя.</w:t>
      </w:r>
    </w:p>
    <w:p w14:paraId="7AA1B168" w14:textId="77777777" w:rsidR="00A42BC1" w:rsidRDefault="002A3CD9">
      <w:pPr>
        <w:numPr>
          <w:ilvl w:val="1"/>
          <w:numId w:val="6"/>
        </w:numPr>
        <w:tabs>
          <w:tab w:val="left" w:pos="-1276"/>
          <w:tab w:val="left" w:pos="993"/>
          <w:tab w:val="left" w:pos="1134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лица.</w:t>
      </w:r>
    </w:p>
    <w:p w14:paraId="281FD114" w14:textId="77777777" w:rsidR="00A42BC1" w:rsidRDefault="002A3CD9">
      <w:pPr>
        <w:numPr>
          <w:ilvl w:val="1"/>
          <w:numId w:val="6"/>
        </w:numPr>
        <w:tabs>
          <w:tab w:val="left" w:pos="-1276"/>
          <w:tab w:val="left" w:pos="993"/>
          <w:tab w:val="left" w:pos="1134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Не възпрепятства контрола по изпълнение</w:t>
      </w:r>
      <w:r>
        <w:rPr>
          <w:b w:val="0"/>
          <w:i w:val="0"/>
          <w:szCs w:val="24"/>
        </w:rPr>
        <w:t xml:space="preserve"> на договора и предоставя на ВЪЗЛОЖИТЕЛЯ информация, необходима за осъществяването му.</w:t>
      </w:r>
    </w:p>
    <w:p w14:paraId="67A4AE20" w14:textId="77777777" w:rsidR="00A42BC1" w:rsidRDefault="002A3CD9">
      <w:pPr>
        <w:numPr>
          <w:ilvl w:val="1"/>
          <w:numId w:val="6"/>
        </w:numPr>
        <w:tabs>
          <w:tab w:val="left" w:pos="-1276"/>
          <w:tab w:val="left" w:pos="993"/>
          <w:tab w:val="left" w:pos="1134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Не предоставя на трети лица извършването на добива на дървесината, включена в насажденията, предмет на договора, с изключение на посочените от него подизпълнители.</w:t>
      </w:r>
    </w:p>
    <w:p w14:paraId="33B8F4DE" w14:textId="77777777" w:rsidR="00A42BC1" w:rsidRDefault="002A3CD9">
      <w:pPr>
        <w:numPr>
          <w:ilvl w:val="1"/>
          <w:numId w:val="6"/>
        </w:numPr>
        <w:tabs>
          <w:tab w:val="left" w:pos="-1276"/>
          <w:tab w:val="left" w:pos="993"/>
          <w:tab w:val="left" w:pos="1134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Преда</w:t>
      </w:r>
      <w:r>
        <w:rPr>
          <w:b w:val="0"/>
          <w:i w:val="0"/>
          <w:szCs w:val="24"/>
        </w:rPr>
        <w:t>ва изпълнението на възложената работа по тримесечия и минимални количества, както следва:</w:t>
      </w:r>
    </w:p>
    <w:p w14:paraId="5996AA0F" w14:textId="77777777" w:rsidR="00A42BC1" w:rsidRDefault="00A42BC1">
      <w:pPr>
        <w:tabs>
          <w:tab w:val="left" w:pos="-1276"/>
          <w:tab w:val="left" w:pos="993"/>
          <w:tab w:val="left" w:pos="1134"/>
        </w:tabs>
        <w:jc w:val="both"/>
        <w:rPr>
          <w:b w:val="0"/>
          <w:i w:val="0"/>
          <w:szCs w:val="24"/>
          <w:lang w:val="en-US"/>
        </w:rPr>
      </w:pPr>
    </w:p>
    <w:p w14:paraId="0406F13F" w14:textId="77777777" w:rsidR="00A42BC1" w:rsidRDefault="00A42BC1">
      <w:pPr>
        <w:tabs>
          <w:tab w:val="left" w:pos="-1276"/>
          <w:tab w:val="left" w:pos="993"/>
          <w:tab w:val="left" w:pos="1134"/>
        </w:tabs>
        <w:jc w:val="both"/>
        <w:rPr>
          <w:b w:val="0"/>
          <w:i w:val="0"/>
          <w:szCs w:val="24"/>
        </w:rPr>
      </w:pPr>
    </w:p>
    <w:tbl>
      <w:tblPr>
        <w:tblW w:w="979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6"/>
        <w:gridCol w:w="2363"/>
        <w:gridCol w:w="1276"/>
        <w:gridCol w:w="1322"/>
        <w:gridCol w:w="1229"/>
        <w:gridCol w:w="1276"/>
        <w:gridCol w:w="1139"/>
      </w:tblGrid>
      <w:tr w:rsidR="00A42BC1" w14:paraId="5415E419" w14:textId="77777777">
        <w:trPr>
          <w:trHeight w:val="420"/>
          <w:jc w:val="center"/>
        </w:trPr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61B1AA" w14:textId="77777777" w:rsidR="00A42BC1" w:rsidRDefault="002A3CD9">
            <w:pPr>
              <w:jc w:val="center"/>
              <w:rPr>
                <w:i w:val="0"/>
                <w:szCs w:val="24"/>
                <w:lang w:val="en-GB"/>
              </w:rPr>
            </w:pPr>
            <w:bookmarkStart w:id="0" w:name="_MON_1356423493"/>
            <w:bookmarkStart w:id="1" w:name="_MON_1356423603"/>
            <w:bookmarkStart w:id="2" w:name="_MON_1388561070"/>
            <w:bookmarkStart w:id="3" w:name="_MON_1388561981"/>
            <w:bookmarkStart w:id="4" w:name="_MON_1388561999"/>
            <w:bookmarkStart w:id="5" w:name="_MON_1415657023"/>
            <w:bookmarkStart w:id="6" w:name="_MON_1398063230"/>
            <w:bookmarkStart w:id="7" w:name="_MON_1388561988"/>
            <w:bookmarkStart w:id="8" w:name="_MON_1415657113"/>
            <w:bookmarkStart w:id="9" w:name="_MON_1415657560"/>
            <w:bookmarkStart w:id="10" w:name="_MON_1420354019"/>
            <w:bookmarkStart w:id="11" w:name="_MON_1420354064"/>
            <w:bookmarkStart w:id="12" w:name="_MON_1420354178"/>
            <w:bookmarkStart w:id="13" w:name="_MON_1420354196"/>
            <w:bookmarkStart w:id="14" w:name="_MON_1420355038"/>
            <w:bookmarkStart w:id="15" w:name="_MON_1420355048"/>
            <w:bookmarkStart w:id="16" w:name="_MON_1420355055"/>
            <w:bookmarkStart w:id="17" w:name="_MON_1420355068"/>
            <w:bookmarkStart w:id="18" w:name="_MON_1420355169"/>
            <w:bookmarkStart w:id="19" w:name="_MON_1420355189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proofErr w:type="spellStart"/>
            <w:r>
              <w:rPr>
                <w:i w:val="0"/>
                <w:szCs w:val="24"/>
                <w:lang w:val="en-GB"/>
              </w:rPr>
              <w:t>Обект</w:t>
            </w:r>
            <w:proofErr w:type="spellEnd"/>
            <w:r>
              <w:rPr>
                <w:i w:val="0"/>
                <w:szCs w:val="24"/>
                <w:lang w:val="en-GB"/>
              </w:rPr>
              <w:t xml:space="preserve"> №</w:t>
            </w:r>
          </w:p>
        </w:tc>
        <w:tc>
          <w:tcPr>
            <w:tcW w:w="236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E98DF0" w14:textId="77777777" w:rsidR="00A42BC1" w:rsidRDefault="002A3CD9">
            <w:pPr>
              <w:jc w:val="center"/>
              <w:rPr>
                <w:i w:val="0"/>
                <w:szCs w:val="24"/>
                <w:lang w:val="en-GB"/>
              </w:rPr>
            </w:pPr>
            <w:proofErr w:type="spellStart"/>
            <w:r>
              <w:rPr>
                <w:i w:val="0"/>
                <w:szCs w:val="24"/>
                <w:lang w:val="en-GB"/>
              </w:rPr>
              <w:t>Отдел</w:t>
            </w:r>
            <w:proofErr w:type="spellEnd"/>
            <w:r>
              <w:rPr>
                <w:i w:val="0"/>
                <w:szCs w:val="24"/>
                <w:lang w:val="en-GB"/>
              </w:rPr>
              <w:t xml:space="preserve">, </w:t>
            </w:r>
            <w:proofErr w:type="spellStart"/>
            <w:r>
              <w:rPr>
                <w:i w:val="0"/>
                <w:szCs w:val="24"/>
                <w:lang w:val="en-GB"/>
              </w:rPr>
              <w:t>подотдел</w:t>
            </w:r>
            <w:proofErr w:type="spellEnd"/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F71F75" w14:textId="77777777" w:rsidR="00A42BC1" w:rsidRDefault="002A3CD9">
            <w:pPr>
              <w:jc w:val="center"/>
              <w:rPr>
                <w:i w:val="0"/>
                <w:szCs w:val="24"/>
                <w:lang w:val="en-GB"/>
              </w:rPr>
            </w:pPr>
            <w:proofErr w:type="spellStart"/>
            <w:r>
              <w:rPr>
                <w:i w:val="0"/>
                <w:szCs w:val="24"/>
                <w:lang w:val="en-GB"/>
              </w:rPr>
              <w:t>Тримесечия</w:t>
            </w:r>
            <w:proofErr w:type="spellEnd"/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7E9B3A" w14:textId="77777777" w:rsidR="00A42BC1" w:rsidRDefault="002A3CD9">
            <w:pPr>
              <w:jc w:val="center"/>
              <w:rPr>
                <w:i w:val="0"/>
                <w:szCs w:val="24"/>
                <w:lang w:val="en-GB"/>
              </w:rPr>
            </w:pPr>
            <w:proofErr w:type="spellStart"/>
            <w:r>
              <w:rPr>
                <w:i w:val="0"/>
                <w:szCs w:val="24"/>
                <w:lang w:val="en-GB"/>
              </w:rPr>
              <w:t>Общо</w:t>
            </w:r>
            <w:proofErr w:type="spellEnd"/>
          </w:p>
        </w:tc>
      </w:tr>
      <w:tr w:rsidR="00A42BC1" w14:paraId="2A035C56" w14:textId="77777777">
        <w:trPr>
          <w:trHeight w:val="4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C7FBA" w14:textId="77777777" w:rsidR="00A42BC1" w:rsidRDefault="00A42BC1">
            <w:pPr>
              <w:rPr>
                <w:i w:val="0"/>
                <w:szCs w:val="24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CEAF2" w14:textId="77777777" w:rsidR="00A42BC1" w:rsidRDefault="00A42BC1">
            <w:pPr>
              <w:rPr>
                <w:i w:val="0"/>
                <w:szCs w:val="24"/>
                <w:lang w:val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6E20BA" w14:textId="77777777" w:rsidR="00A42BC1" w:rsidRDefault="002A3CD9">
            <w:pPr>
              <w:jc w:val="center"/>
              <w:rPr>
                <w:i w:val="0"/>
                <w:szCs w:val="24"/>
                <w:lang w:val="en-GB"/>
              </w:rPr>
            </w:pPr>
            <w:r>
              <w:rPr>
                <w:i w:val="0"/>
                <w:szCs w:val="24"/>
                <w:lang w:val="en-GB"/>
              </w:rPr>
              <w:t>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EA5F1B" w14:textId="77777777" w:rsidR="00A42BC1" w:rsidRDefault="002A3CD9">
            <w:pPr>
              <w:jc w:val="center"/>
              <w:rPr>
                <w:i w:val="0"/>
                <w:szCs w:val="24"/>
                <w:lang w:val="en-GB"/>
              </w:rPr>
            </w:pPr>
            <w:r>
              <w:rPr>
                <w:i w:val="0"/>
                <w:szCs w:val="24"/>
                <w:lang w:val="en-GB"/>
              </w:rPr>
              <w:t>II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4F58FC" w14:textId="77777777" w:rsidR="00A42BC1" w:rsidRDefault="002A3CD9">
            <w:pPr>
              <w:jc w:val="center"/>
              <w:rPr>
                <w:i w:val="0"/>
                <w:szCs w:val="24"/>
                <w:lang w:val="en-GB"/>
              </w:rPr>
            </w:pPr>
            <w:r>
              <w:rPr>
                <w:i w:val="0"/>
                <w:szCs w:val="24"/>
                <w:lang w:val="en-GB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15B501" w14:textId="77777777" w:rsidR="00A42BC1" w:rsidRDefault="002A3CD9">
            <w:pPr>
              <w:jc w:val="center"/>
              <w:rPr>
                <w:i w:val="0"/>
                <w:szCs w:val="24"/>
                <w:lang w:val="en-GB"/>
              </w:rPr>
            </w:pPr>
            <w:r>
              <w:rPr>
                <w:i w:val="0"/>
                <w:szCs w:val="24"/>
                <w:lang w:val="en-GB"/>
              </w:rPr>
              <w:t xml:space="preserve">IV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DD223" w14:textId="77777777" w:rsidR="00A42BC1" w:rsidRDefault="00A42BC1">
            <w:pPr>
              <w:rPr>
                <w:i w:val="0"/>
                <w:szCs w:val="24"/>
                <w:lang w:val="en-GB"/>
              </w:rPr>
            </w:pPr>
          </w:p>
        </w:tc>
      </w:tr>
      <w:tr w:rsidR="00A42BC1" w14:paraId="44930E96" w14:textId="77777777">
        <w:trPr>
          <w:trHeight w:val="420"/>
          <w:jc w:val="center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1DFE" w14:textId="77777777" w:rsidR="00A42BC1" w:rsidRDefault="002A3CD9">
            <w:pPr>
              <w:jc w:val="center"/>
              <w:rPr>
                <w:i w:val="0"/>
                <w:szCs w:val="24"/>
              </w:rPr>
            </w:pPr>
            <w:r>
              <w:rPr>
                <w:i w:val="0"/>
                <w:szCs w:val="24"/>
              </w:rPr>
              <w:t>257</w:t>
            </w:r>
            <w:r>
              <w:rPr>
                <w:i w:val="0"/>
                <w:szCs w:val="24"/>
                <w:lang w:val="en-US"/>
              </w:rPr>
              <w:t>1</w:t>
            </w:r>
            <w:r>
              <w:rPr>
                <w:i w:val="0"/>
                <w:szCs w:val="24"/>
              </w:rPr>
              <w:t>9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D6F70" w14:textId="77777777" w:rsidR="00A42BC1" w:rsidRDefault="002A3CD9">
            <w:pPr>
              <w:jc w:val="center"/>
              <w:rPr>
                <w:i w:val="0"/>
                <w:sz w:val="20"/>
              </w:rPr>
            </w:pPr>
            <w:r>
              <w:rPr>
                <w:rFonts w:eastAsia="Calibri"/>
                <w:bCs/>
                <w:i w:val="0"/>
                <w:spacing w:val="-4"/>
                <w:sz w:val="20"/>
                <w:lang w:eastAsia="pl-PL"/>
              </w:rPr>
              <w:t>313”к”,313”д”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9178C" w14:textId="77777777" w:rsidR="00A42BC1" w:rsidRDefault="00A42BC1">
            <w:pPr>
              <w:jc w:val="center"/>
              <w:rPr>
                <w:i w:val="0"/>
                <w:szCs w:val="24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591301" w14:textId="77777777" w:rsidR="00A42BC1" w:rsidRDefault="002A3CD9">
            <w:pPr>
              <w:jc w:val="center"/>
              <w:rPr>
                <w:i w:val="0"/>
                <w:szCs w:val="24"/>
              </w:rPr>
            </w:pPr>
            <w:r>
              <w:rPr>
                <w:i w:val="0"/>
                <w:szCs w:val="24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AC93B" w14:textId="77777777" w:rsidR="00A42BC1" w:rsidRDefault="002A3CD9">
            <w:pPr>
              <w:jc w:val="center"/>
              <w:rPr>
                <w:i w:val="0"/>
                <w:szCs w:val="24"/>
              </w:rPr>
            </w:pPr>
            <w:r>
              <w:rPr>
                <w:i w:val="0"/>
                <w:szCs w:val="24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6BB4A" w14:textId="77777777" w:rsidR="00A42BC1" w:rsidRDefault="00A42BC1">
            <w:pPr>
              <w:jc w:val="center"/>
              <w:rPr>
                <w:i w:val="0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C0471" w14:textId="77777777" w:rsidR="00A42BC1" w:rsidRDefault="002A3CD9">
            <w:pPr>
              <w:jc w:val="center"/>
              <w:rPr>
                <w:i w:val="0"/>
                <w:szCs w:val="24"/>
              </w:rPr>
            </w:pPr>
            <w:r>
              <w:rPr>
                <w:i w:val="0"/>
                <w:szCs w:val="24"/>
              </w:rPr>
              <w:t>219</w:t>
            </w:r>
          </w:p>
        </w:tc>
      </w:tr>
    </w:tbl>
    <w:p w14:paraId="58A3586C" w14:textId="77777777" w:rsidR="00A42BC1" w:rsidRDefault="00A42BC1">
      <w:pPr>
        <w:tabs>
          <w:tab w:val="left" w:pos="-1276"/>
          <w:tab w:val="left" w:pos="709"/>
          <w:tab w:val="right" w:pos="9974"/>
        </w:tabs>
        <w:jc w:val="both"/>
        <w:rPr>
          <w:b w:val="0"/>
          <w:i w:val="0"/>
          <w:szCs w:val="24"/>
          <w:lang w:val="en-US"/>
        </w:rPr>
      </w:pPr>
    </w:p>
    <w:p w14:paraId="0D840F77" w14:textId="77777777" w:rsidR="00A42BC1" w:rsidRDefault="002A3CD9">
      <w:pPr>
        <w:numPr>
          <w:ilvl w:val="1"/>
          <w:numId w:val="6"/>
        </w:numPr>
        <w:tabs>
          <w:tab w:val="left" w:pos="-1276"/>
          <w:tab w:val="left" w:pos="709"/>
          <w:tab w:val="right" w:pos="1134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При обективна невъзможност за предаване на договореното по т. 2.17 </w:t>
      </w:r>
      <w:r>
        <w:rPr>
          <w:b w:val="0"/>
          <w:i w:val="0"/>
          <w:szCs w:val="24"/>
        </w:rPr>
        <w:t>количество дървесина, поради форсмажорни обстоятелства по смисъла на § 1, т. 23 от допълнителните разпоредби на Наредбата, водещи до невъзможност за работа в насажденията, ИЗПЪЛНИТЕЛЯТ е длъжен да уведоми ВЪЗЛОЖИТЕЛЯ писмено в 3 (три)-дневен срок от настъп</w:t>
      </w:r>
      <w:r>
        <w:rPr>
          <w:b w:val="0"/>
          <w:i w:val="0"/>
          <w:szCs w:val="24"/>
        </w:rPr>
        <w:t>ване на събитието и да приложи доказателства за това. Обстоятелствата се отразяват на място с двустранен протокол. В тези случаи страните подписват допълнително споразумение, с което уреждат настъпилите промени.</w:t>
      </w:r>
    </w:p>
    <w:p w14:paraId="1E51EEBF" w14:textId="77777777" w:rsidR="00A42BC1" w:rsidRDefault="002A3CD9">
      <w:pPr>
        <w:numPr>
          <w:ilvl w:val="1"/>
          <w:numId w:val="6"/>
        </w:numPr>
        <w:tabs>
          <w:tab w:val="left" w:pos="-1276"/>
          <w:tab w:val="left" w:pos="709"/>
          <w:tab w:val="right" w:pos="1134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Постави информационни табели по образец в на</w:t>
      </w:r>
      <w:r>
        <w:rPr>
          <w:b w:val="0"/>
          <w:i w:val="0"/>
          <w:szCs w:val="24"/>
        </w:rPr>
        <w:t>сажденията, в които се извършва добив на дървесина, на основание чл. 52, ал. 5 от Наредбата.</w:t>
      </w:r>
    </w:p>
    <w:p w14:paraId="4840D6CD" w14:textId="77777777" w:rsidR="00A42BC1" w:rsidRDefault="002A3CD9">
      <w:pPr>
        <w:numPr>
          <w:ilvl w:val="1"/>
          <w:numId w:val="6"/>
        </w:numPr>
        <w:tabs>
          <w:tab w:val="left" w:pos="-1276"/>
          <w:tab w:val="left" w:pos="709"/>
          <w:tab w:val="right" w:pos="1134"/>
        </w:tabs>
        <w:ind w:left="-426" w:firstLine="606"/>
        <w:jc w:val="both"/>
        <w:rPr>
          <w:i w:val="0"/>
          <w:szCs w:val="24"/>
        </w:rPr>
      </w:pPr>
      <w:r>
        <w:rPr>
          <w:i w:val="0"/>
          <w:szCs w:val="24"/>
        </w:rPr>
        <w:t xml:space="preserve">Изпълнението на договора и приемането на дървесината на временен склад да започне най-късно в срок от </w:t>
      </w:r>
      <w:r>
        <w:rPr>
          <w:i w:val="0"/>
          <w:szCs w:val="24"/>
          <w:u w:val="single"/>
        </w:rPr>
        <w:t>30 (тридесет) календарни дни</w:t>
      </w:r>
      <w:r>
        <w:rPr>
          <w:i w:val="0"/>
          <w:szCs w:val="24"/>
        </w:rPr>
        <w:t xml:space="preserve"> от началната дата на започване н</w:t>
      </w:r>
      <w:r>
        <w:rPr>
          <w:i w:val="0"/>
          <w:szCs w:val="24"/>
        </w:rPr>
        <w:t>а сечта, определена в позволителното за сеч.</w:t>
      </w:r>
    </w:p>
    <w:p w14:paraId="7A7D3FE6" w14:textId="77777777" w:rsidR="00A42BC1" w:rsidRDefault="002A3CD9">
      <w:pPr>
        <w:numPr>
          <w:ilvl w:val="1"/>
          <w:numId w:val="6"/>
        </w:numPr>
        <w:tabs>
          <w:tab w:val="left" w:pos="-1276"/>
        </w:tabs>
        <w:ind w:left="-426" w:right="-42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lastRenderedPageBreak/>
        <w:t xml:space="preserve"> Спазва стриктно и други изисквания на Закона за горите и свързаните с него други актове, регламентиращи опазването, стопанисването и ползването на горите, както и на действащите актове за противопожарна безопас</w:t>
      </w:r>
      <w:r>
        <w:rPr>
          <w:b w:val="0"/>
          <w:i w:val="0"/>
          <w:szCs w:val="24"/>
        </w:rPr>
        <w:t>ност в горите.</w:t>
      </w:r>
    </w:p>
    <w:p w14:paraId="32095B0F" w14:textId="77777777" w:rsidR="00A42BC1" w:rsidRDefault="002A3CD9">
      <w:pPr>
        <w:tabs>
          <w:tab w:val="left" w:pos="-1276"/>
        </w:tabs>
        <w:ind w:left="-426" w:right="-42" w:firstLine="606"/>
        <w:jc w:val="both"/>
        <w:rPr>
          <w:b w:val="0"/>
          <w:i w:val="0"/>
        </w:rPr>
      </w:pPr>
      <w:r>
        <w:rPr>
          <w:b w:val="0"/>
          <w:i w:val="0"/>
        </w:rPr>
        <w:t>2.21. Да опазва чуждата собственост. При увреждане на чужда собственост се задължава да поправи нанесените вреди и възстанови собствеността във вида преди непозволеното увреждане.</w:t>
      </w:r>
    </w:p>
    <w:p w14:paraId="2BF715B5" w14:textId="77777777" w:rsidR="00A42BC1" w:rsidRDefault="002A3CD9">
      <w:pPr>
        <w:tabs>
          <w:tab w:val="left" w:pos="-1276"/>
        </w:tabs>
        <w:ind w:left="-426" w:right="-42" w:firstLine="606"/>
        <w:jc w:val="both"/>
        <w:rPr>
          <w:b w:val="0"/>
          <w:i w:val="0"/>
        </w:rPr>
      </w:pPr>
      <w:r>
        <w:rPr>
          <w:b w:val="0"/>
          <w:i w:val="0"/>
        </w:rPr>
        <w:t xml:space="preserve">2.22. Да поддържа района на обекта, в който извършва дърводобивна дейност /сечище и временен склад/ в чисто състояние, като не изхвърля безразборно излишните отпадъци /туби, хартии, шишета, кутии, пластмаси и др. /.  </w:t>
      </w:r>
    </w:p>
    <w:p w14:paraId="410890A1" w14:textId="77777777" w:rsidR="00A42BC1" w:rsidRDefault="002A3CD9">
      <w:pPr>
        <w:tabs>
          <w:tab w:val="left" w:pos="-1276"/>
        </w:tabs>
        <w:ind w:left="-426" w:firstLine="606"/>
        <w:jc w:val="both"/>
        <w:rPr>
          <w:b w:val="0"/>
          <w:i w:val="0"/>
        </w:rPr>
      </w:pPr>
      <w:r>
        <w:rPr>
          <w:b w:val="0"/>
          <w:i w:val="0"/>
        </w:rPr>
        <w:t>2.23. При отсъствие на управителя на ф</w:t>
      </w:r>
      <w:r>
        <w:rPr>
          <w:b w:val="0"/>
          <w:i w:val="0"/>
        </w:rPr>
        <w:t>ирмата да определи свой представител за обекта, като уведоми писмено ВЪЗЛОЖИТЕЛЯ.</w:t>
      </w:r>
    </w:p>
    <w:p w14:paraId="00A13C18" w14:textId="77777777" w:rsidR="00A42BC1" w:rsidRDefault="002A3CD9">
      <w:pPr>
        <w:tabs>
          <w:tab w:val="left" w:pos="-1276"/>
        </w:tabs>
        <w:ind w:left="-426" w:firstLine="606"/>
        <w:jc w:val="both"/>
        <w:rPr>
          <w:b w:val="0"/>
          <w:i w:val="0"/>
        </w:rPr>
      </w:pPr>
      <w:r>
        <w:rPr>
          <w:b w:val="0"/>
          <w:i w:val="0"/>
        </w:rPr>
        <w:t>2.24. Да извърши транспорт на имуществото до обекта и обратно за своя сметка.</w:t>
      </w:r>
    </w:p>
    <w:p w14:paraId="448B22C2" w14:textId="77777777" w:rsidR="00A42BC1" w:rsidRDefault="002A3CD9">
      <w:pPr>
        <w:tabs>
          <w:tab w:val="left" w:pos="-1276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2.25. </w:t>
      </w:r>
      <w:r>
        <w:rPr>
          <w:b w:val="0"/>
          <w:i w:val="0"/>
          <w:kern w:val="0"/>
          <w:szCs w:val="24"/>
        </w:rPr>
        <w:t>При извършване на мероприятията по сечта, разкройването, извоза и транспортирането на доби</w:t>
      </w:r>
      <w:r>
        <w:rPr>
          <w:b w:val="0"/>
          <w:i w:val="0"/>
          <w:kern w:val="0"/>
          <w:szCs w:val="24"/>
        </w:rPr>
        <w:t xml:space="preserve">тата дървесина до и от временен склад, ИЗПЪЛНИТЕЛЯТ </w:t>
      </w:r>
      <w:r>
        <w:rPr>
          <w:i w:val="0"/>
          <w:kern w:val="0"/>
          <w:szCs w:val="24"/>
        </w:rPr>
        <w:t>е длъжен да спазва изискванията по охрана и безопасност на труда</w:t>
      </w:r>
      <w:r>
        <w:rPr>
          <w:b w:val="0"/>
          <w:i w:val="0"/>
          <w:kern w:val="0"/>
          <w:szCs w:val="24"/>
        </w:rPr>
        <w:t xml:space="preserve">, установени в </w:t>
      </w:r>
      <w:r>
        <w:rPr>
          <w:rFonts w:eastAsia="Calibri"/>
          <w:b w:val="0"/>
          <w:i w:val="0"/>
          <w:kern w:val="0"/>
          <w:szCs w:val="24"/>
        </w:rPr>
        <w:t xml:space="preserve">разпоредбите на Правилата за здравословни и безопасни условия на труд в горските територии </w:t>
      </w:r>
      <w:r>
        <w:rPr>
          <w:rFonts w:eastAsia="Calibri"/>
          <w:b w:val="0"/>
          <w:kern w:val="0"/>
          <w:szCs w:val="24"/>
        </w:rPr>
        <w:t>/влезли в сила от 10.05.2019 г., издадени от министъра на земеделието, храните и горите, Обн. ДВ. бр.38 от 10 Май 2019 г./</w:t>
      </w:r>
      <w:r>
        <w:rPr>
          <w:rFonts w:eastAsia="Calibri"/>
          <w:b w:val="0"/>
          <w:i w:val="0"/>
          <w:kern w:val="0"/>
          <w:szCs w:val="24"/>
        </w:rPr>
        <w:t xml:space="preserve">, </w:t>
      </w:r>
      <w:r>
        <w:rPr>
          <w:b w:val="0"/>
          <w:i w:val="0"/>
          <w:kern w:val="0"/>
          <w:szCs w:val="24"/>
        </w:rPr>
        <w:t xml:space="preserve">Наредба № 8 от 5 Август 2011 г. за </w:t>
      </w:r>
      <w:proofErr w:type="spellStart"/>
      <w:r>
        <w:rPr>
          <w:b w:val="0"/>
          <w:i w:val="0"/>
          <w:kern w:val="0"/>
          <w:szCs w:val="24"/>
        </w:rPr>
        <w:t>сечите</w:t>
      </w:r>
      <w:proofErr w:type="spellEnd"/>
      <w:r>
        <w:rPr>
          <w:b w:val="0"/>
          <w:i w:val="0"/>
          <w:kern w:val="0"/>
          <w:szCs w:val="24"/>
        </w:rPr>
        <w:t xml:space="preserve"> в горите; </w:t>
      </w:r>
      <w:r>
        <w:rPr>
          <w:rFonts w:eastAsia="Calibri"/>
          <w:b w:val="0"/>
          <w:bCs/>
          <w:i w:val="0"/>
          <w:kern w:val="0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>
        <w:rPr>
          <w:rFonts w:eastAsia="Calibri"/>
          <w:b w:val="0"/>
          <w:i w:val="0"/>
          <w:kern w:val="0"/>
          <w:szCs w:val="24"/>
        </w:rPr>
        <w:t>, ЗЛОД, ППЗЛОД, ЗРА, КТ, ЗЗБУТ, Наредба № 7 от 23.09.1999 г. за ми</w:t>
      </w:r>
      <w:r>
        <w:rPr>
          <w:rFonts w:eastAsia="Calibri"/>
          <w:b w:val="0"/>
          <w:i w:val="0"/>
          <w:kern w:val="0"/>
          <w:szCs w:val="24"/>
        </w:rPr>
        <w:t>нималните изисквания за здравословни и безопасни условия на труд на работните места и при използване на работното оборудване /</w:t>
      </w:r>
      <w:r>
        <w:rPr>
          <w:rFonts w:eastAsia="Calibri"/>
          <w:b w:val="0"/>
          <w:kern w:val="0"/>
          <w:szCs w:val="24"/>
        </w:rPr>
        <w:t>в сила от 09.01.2000 г., издадена от министъра на труда и социалната политика и министъра на здравеопазването, обн. ДВ. бр.88 от 8</w:t>
      </w:r>
      <w:r>
        <w:rPr>
          <w:rFonts w:eastAsia="Calibri"/>
          <w:b w:val="0"/>
          <w:kern w:val="0"/>
          <w:szCs w:val="24"/>
        </w:rPr>
        <w:t xml:space="preserve"> Октомври 1999г., изм. ДВ. бр.48 от 13 Юни 2000г., изм. ДВ. бр.43 от 13 Май 2003г., изм. ДВ. бр.37 от 4 Май 2004г., изм. ДВ. бр.88 от 8 Октомври 2004г., изм. ДВ. бр.40 от 18 Април 2008г., изм. и доп. ДВ. бр.24 от 12 Март 2013г., изм. ДВ. бр.95 от 29 Ноемвр</w:t>
      </w:r>
      <w:r>
        <w:rPr>
          <w:rFonts w:eastAsia="Calibri"/>
          <w:b w:val="0"/>
          <w:kern w:val="0"/>
          <w:szCs w:val="24"/>
        </w:rPr>
        <w:t>и 2016г./,</w:t>
      </w:r>
      <w:r>
        <w:rPr>
          <w:rFonts w:eastAsia="Calibri"/>
          <w:b w:val="0"/>
          <w:i w:val="0"/>
          <w:kern w:val="0"/>
          <w:szCs w:val="24"/>
        </w:rPr>
        <w:t xml:space="preserve"> както и другите нормативни актове, уреждащи дейностите по ползване на дървесината, като осигури на работниците предпазни средства с определено качество, съгласно тръжните условия и да спазва следните изисквания:</w:t>
      </w:r>
    </w:p>
    <w:p w14:paraId="28C1559B" w14:textId="77777777" w:rsidR="00A42BC1" w:rsidRDefault="002A3CD9">
      <w:pPr>
        <w:tabs>
          <w:tab w:val="left" w:pos="-1276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2.25.1. </w:t>
      </w:r>
      <w:r>
        <w:rPr>
          <w:b w:val="0"/>
          <w:i w:val="0"/>
          <w:kern w:val="0"/>
          <w:szCs w:val="24"/>
          <w:lang w:eastAsia="ar-SA"/>
        </w:rPr>
        <w:t xml:space="preserve">В подписаните между </w:t>
      </w:r>
      <w:r>
        <w:rPr>
          <w:b w:val="0"/>
          <w:i w:val="0"/>
          <w:kern w:val="0"/>
          <w:szCs w:val="24"/>
        </w:rPr>
        <w:t>ИЗПЪЛ</w:t>
      </w:r>
      <w:r>
        <w:rPr>
          <w:b w:val="0"/>
          <w:i w:val="0"/>
          <w:kern w:val="0"/>
          <w:szCs w:val="24"/>
        </w:rPr>
        <w:t>НИТЕЛЯ</w:t>
      </w:r>
      <w:r>
        <w:rPr>
          <w:b w:val="0"/>
          <w:i w:val="0"/>
          <w:kern w:val="0"/>
          <w:szCs w:val="24"/>
          <w:lang w:eastAsia="ar-SA"/>
        </w:rPr>
        <w:t xml:space="preserve"> и работниците му трудови договори, да бъде регламентирано, като двустранно задължение спазването на здравословните условия на труд и техническа безопасност за работа в горските територии;</w:t>
      </w:r>
    </w:p>
    <w:p w14:paraId="1BFDD42F" w14:textId="77777777" w:rsidR="00A42BC1" w:rsidRDefault="002A3CD9">
      <w:pPr>
        <w:tabs>
          <w:tab w:val="left" w:pos="-1276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2.25.2. </w:t>
      </w:r>
      <w:r>
        <w:rPr>
          <w:b w:val="0"/>
          <w:i w:val="0"/>
          <w:kern w:val="0"/>
          <w:szCs w:val="24"/>
        </w:rPr>
        <w:t>ИЗПЪЛНИТЕЛЯ</w:t>
      </w:r>
      <w:r>
        <w:rPr>
          <w:rFonts w:eastAsia="Calibri"/>
          <w:b w:val="0"/>
          <w:i w:val="0"/>
          <w:kern w:val="0"/>
          <w:szCs w:val="24"/>
        </w:rPr>
        <w:t>Т да осигури на работниците – оператори на</w:t>
      </w:r>
      <w:r>
        <w:rPr>
          <w:rFonts w:eastAsia="Calibri"/>
          <w:b w:val="0"/>
          <w:i w:val="0"/>
          <w:kern w:val="0"/>
          <w:szCs w:val="24"/>
        </w:rPr>
        <w:t xml:space="preserve"> </w:t>
      </w:r>
      <w:proofErr w:type="spellStart"/>
      <w:r>
        <w:rPr>
          <w:rFonts w:eastAsia="Calibri"/>
          <w:b w:val="0"/>
          <w:i w:val="0"/>
          <w:kern w:val="0"/>
          <w:szCs w:val="24"/>
        </w:rPr>
        <w:t>бензиномоторни</w:t>
      </w:r>
      <w:proofErr w:type="spellEnd"/>
      <w:r>
        <w:rPr>
          <w:rFonts w:eastAsia="Calibri"/>
          <w:b w:val="0"/>
          <w:i w:val="0"/>
          <w:kern w:val="0"/>
          <w:szCs w:val="24"/>
        </w:rPr>
        <w:t xml:space="preserve"> триони (ВМТ), </w:t>
      </w:r>
      <w:r>
        <w:rPr>
          <w:rFonts w:eastAsia="Calibri"/>
          <w:i w:val="0"/>
          <w:kern w:val="0"/>
          <w:szCs w:val="24"/>
        </w:rPr>
        <w:t>предпазно оборудване</w:t>
      </w:r>
      <w:r>
        <w:rPr>
          <w:rFonts w:eastAsia="Calibri"/>
          <w:b w:val="0"/>
          <w:i w:val="0"/>
          <w:kern w:val="0"/>
          <w:szCs w:val="24"/>
        </w:rPr>
        <w:t>, което да включва специализирано предпазно работно облекло (</w:t>
      </w:r>
      <w:r>
        <w:rPr>
          <w:rFonts w:eastAsia="Calibri"/>
          <w:b w:val="0"/>
          <w:bCs/>
          <w:i w:val="0"/>
          <w:kern w:val="0"/>
          <w:szCs w:val="24"/>
        </w:rPr>
        <w:t>защитен панталон с вложки за защита от срязване)</w:t>
      </w:r>
      <w:r>
        <w:rPr>
          <w:rFonts w:eastAsia="Calibri"/>
          <w:b w:val="0"/>
          <w:i w:val="0"/>
          <w:kern w:val="0"/>
          <w:szCs w:val="24"/>
        </w:rPr>
        <w:t xml:space="preserve">, оборудвани </w:t>
      </w:r>
      <w:r>
        <w:rPr>
          <w:rFonts w:eastAsia="Calibri"/>
          <w:i w:val="0"/>
          <w:kern w:val="0"/>
          <w:szCs w:val="24"/>
        </w:rPr>
        <w:t>предпазни каски</w:t>
      </w:r>
      <w:r>
        <w:rPr>
          <w:rFonts w:eastAsia="Calibri"/>
          <w:b w:val="0"/>
          <w:i w:val="0"/>
          <w:kern w:val="0"/>
          <w:szCs w:val="24"/>
        </w:rPr>
        <w:t xml:space="preserve"> (в срок на годност) с антифони, предпазител за очите (</w:t>
      </w:r>
      <w:proofErr w:type="spellStart"/>
      <w:r>
        <w:rPr>
          <w:rFonts w:eastAsia="Calibri"/>
          <w:b w:val="0"/>
          <w:i w:val="0"/>
          <w:kern w:val="0"/>
          <w:szCs w:val="24"/>
        </w:rPr>
        <w:t>визир</w:t>
      </w:r>
      <w:proofErr w:type="spellEnd"/>
      <w:r>
        <w:rPr>
          <w:rFonts w:eastAsia="Calibri"/>
          <w:b w:val="0"/>
          <w:i w:val="0"/>
          <w:kern w:val="0"/>
          <w:szCs w:val="24"/>
        </w:rPr>
        <w:t>), жилетк</w:t>
      </w:r>
      <w:r>
        <w:rPr>
          <w:rFonts w:eastAsia="Calibri"/>
          <w:b w:val="0"/>
          <w:i w:val="0"/>
          <w:kern w:val="0"/>
          <w:szCs w:val="24"/>
        </w:rPr>
        <w:t xml:space="preserve">и със сигнален цвят или работно яке със същия цвят, обезопасени обувки (със стоманена пластина над свода на стъпалото-тип </w:t>
      </w:r>
      <w:r>
        <w:rPr>
          <w:rFonts w:eastAsia="Calibri"/>
          <w:i w:val="0"/>
          <w:kern w:val="0"/>
          <w:szCs w:val="24"/>
        </w:rPr>
        <w:t>„бомбе”</w:t>
      </w:r>
      <w:r>
        <w:rPr>
          <w:rFonts w:eastAsia="Calibri"/>
          <w:b w:val="0"/>
          <w:i w:val="0"/>
          <w:kern w:val="0"/>
          <w:szCs w:val="24"/>
        </w:rPr>
        <w:t xml:space="preserve">) и средства за </w:t>
      </w:r>
      <w:r>
        <w:rPr>
          <w:rFonts w:eastAsia="Calibri"/>
          <w:i w:val="0"/>
          <w:kern w:val="0"/>
          <w:szCs w:val="24"/>
        </w:rPr>
        <w:t>първа помощ</w:t>
      </w:r>
      <w:r>
        <w:rPr>
          <w:rFonts w:eastAsia="Calibri"/>
          <w:b w:val="0"/>
          <w:i w:val="0"/>
          <w:kern w:val="0"/>
          <w:szCs w:val="24"/>
        </w:rPr>
        <w:t xml:space="preserve"> (полева аптечка на работния обект). На останалите работници в обекта да осигури </w:t>
      </w:r>
      <w:proofErr w:type="spellStart"/>
      <w:r>
        <w:rPr>
          <w:rFonts w:eastAsia="Calibri"/>
          <w:b w:val="0"/>
          <w:i w:val="0"/>
          <w:kern w:val="0"/>
          <w:szCs w:val="24"/>
        </w:rPr>
        <w:t>необорудвани</w:t>
      </w:r>
      <w:proofErr w:type="spellEnd"/>
      <w:r>
        <w:rPr>
          <w:rFonts w:eastAsia="Calibri"/>
          <w:b w:val="0"/>
          <w:i w:val="0"/>
          <w:kern w:val="0"/>
          <w:szCs w:val="24"/>
        </w:rPr>
        <w:t xml:space="preserve"> каски </w:t>
      </w:r>
      <w:r>
        <w:rPr>
          <w:rFonts w:eastAsia="Calibri"/>
          <w:b w:val="0"/>
          <w:i w:val="0"/>
          <w:kern w:val="0"/>
          <w:szCs w:val="24"/>
        </w:rPr>
        <w:t>и жилетки със сигнален цвят или работно яке със същия цвят;</w:t>
      </w:r>
    </w:p>
    <w:p w14:paraId="73C1BD61" w14:textId="77777777" w:rsidR="00A42BC1" w:rsidRDefault="002A3CD9">
      <w:pPr>
        <w:tabs>
          <w:tab w:val="left" w:pos="-1276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2.25.3. </w:t>
      </w:r>
      <w:r>
        <w:rPr>
          <w:b w:val="0"/>
          <w:i w:val="0"/>
          <w:kern w:val="0"/>
          <w:szCs w:val="24"/>
        </w:rPr>
        <w:t>ИЗПЪЛНИТЕЛЯ</w:t>
      </w:r>
      <w:r>
        <w:rPr>
          <w:rFonts w:eastAsia="Calibri"/>
          <w:b w:val="0"/>
          <w:i w:val="0"/>
          <w:kern w:val="0"/>
          <w:szCs w:val="24"/>
        </w:rPr>
        <w:t>Т</w:t>
      </w:r>
      <w:r>
        <w:rPr>
          <w:b w:val="0"/>
          <w:i w:val="0"/>
          <w:kern w:val="0"/>
          <w:szCs w:val="24"/>
          <w:lang w:eastAsia="ar-SA"/>
        </w:rPr>
        <w:t xml:space="preserve"> да провежда начален, ежедневен, периодичен, а при необходимост и извънреден инструктаж на работниците, за техническа безопасност и хигиена на труда, което се удостоверява, че </w:t>
      </w:r>
      <w:r>
        <w:rPr>
          <w:b w:val="0"/>
          <w:i w:val="0"/>
          <w:kern w:val="0"/>
          <w:szCs w:val="24"/>
          <w:lang w:eastAsia="ar-SA"/>
        </w:rPr>
        <w:t xml:space="preserve">е извършено, чрез </w:t>
      </w:r>
      <w:r>
        <w:rPr>
          <w:i w:val="0"/>
          <w:kern w:val="0"/>
          <w:szCs w:val="24"/>
          <w:lang w:eastAsia="ar-SA"/>
        </w:rPr>
        <w:t>Книга за инструктаж.</w:t>
      </w:r>
    </w:p>
    <w:p w14:paraId="6A8B15D1" w14:textId="77777777" w:rsidR="00A42BC1" w:rsidRDefault="002A3CD9">
      <w:pPr>
        <w:tabs>
          <w:tab w:val="left" w:pos="-1276"/>
        </w:tabs>
        <w:ind w:left="-426" w:firstLine="606"/>
        <w:jc w:val="both"/>
        <w:rPr>
          <w:rFonts w:eastAsia="Calibri"/>
          <w:b w:val="0"/>
          <w:i w:val="0"/>
          <w:kern w:val="0"/>
          <w:szCs w:val="24"/>
        </w:rPr>
      </w:pPr>
      <w:r>
        <w:rPr>
          <w:b w:val="0"/>
          <w:i w:val="0"/>
          <w:szCs w:val="24"/>
        </w:rPr>
        <w:t xml:space="preserve">2.26. </w:t>
      </w:r>
      <w:r>
        <w:rPr>
          <w:b w:val="0"/>
          <w:i w:val="0"/>
          <w:kern w:val="0"/>
          <w:szCs w:val="24"/>
        </w:rPr>
        <w:t>ИЗПЪЛНИТЕЛЯ</w:t>
      </w:r>
      <w:r>
        <w:rPr>
          <w:rFonts w:eastAsia="Calibri"/>
          <w:b w:val="0"/>
          <w:i w:val="0"/>
          <w:kern w:val="0"/>
          <w:szCs w:val="24"/>
        </w:rPr>
        <w:t>Т да спазва изискванията на Наредба № 8 от 11.05.2012 г. за условията и реда за защита на горските територии от пожари, съгласно чл. 136 и сл. от ЗГ, като:</w:t>
      </w:r>
    </w:p>
    <w:p w14:paraId="74D0DC32" w14:textId="77777777" w:rsidR="00A42BC1" w:rsidRDefault="002A3CD9">
      <w:pPr>
        <w:tabs>
          <w:tab w:val="left" w:pos="-1276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2.26.1. </w:t>
      </w:r>
      <w:r>
        <w:rPr>
          <w:rFonts w:eastAsia="Calibri"/>
          <w:b w:val="0"/>
          <w:i w:val="0"/>
          <w:kern w:val="0"/>
          <w:szCs w:val="24"/>
        </w:rPr>
        <w:t xml:space="preserve">Инструктира работниците за спазване </w:t>
      </w:r>
      <w:r>
        <w:rPr>
          <w:rFonts w:eastAsia="Calibri"/>
          <w:b w:val="0"/>
          <w:i w:val="0"/>
          <w:kern w:val="0"/>
          <w:szCs w:val="24"/>
        </w:rPr>
        <w:t>на изискванията за противопожарна охрана;</w:t>
      </w:r>
    </w:p>
    <w:p w14:paraId="0B9C723D" w14:textId="77777777" w:rsidR="00A42BC1" w:rsidRDefault="002A3CD9">
      <w:pPr>
        <w:tabs>
          <w:tab w:val="left" w:pos="-1276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2.26.2. </w:t>
      </w:r>
      <w:r>
        <w:rPr>
          <w:rFonts w:eastAsia="Calibri"/>
          <w:b w:val="0"/>
          <w:i w:val="0"/>
          <w:kern w:val="0"/>
          <w:szCs w:val="24"/>
        </w:rPr>
        <w:t>Инструктира работниците за действия при критични ситуации, като инциденти, пожари и нефтени разливи, свързани с опазване на наличното биологично разнообразие и водните течения.</w:t>
      </w:r>
    </w:p>
    <w:p w14:paraId="0BD73C3F" w14:textId="77777777" w:rsidR="00A42BC1" w:rsidRDefault="002A3CD9">
      <w:pPr>
        <w:suppressAutoHyphens/>
        <w:ind w:firstLine="567"/>
        <w:jc w:val="both"/>
        <w:rPr>
          <w:rFonts w:eastAsia="Calibri"/>
          <w:b w:val="0"/>
          <w:i w:val="0"/>
          <w:kern w:val="0"/>
          <w:szCs w:val="24"/>
        </w:rPr>
      </w:pPr>
      <w:r>
        <w:rPr>
          <w:i w:val="0"/>
          <w:kern w:val="0"/>
          <w:szCs w:val="24"/>
          <w:lang w:eastAsia="ar-SA"/>
        </w:rPr>
        <w:t>2.27.</w:t>
      </w:r>
      <w:r>
        <w:rPr>
          <w:b w:val="0"/>
          <w:i w:val="0"/>
          <w:kern w:val="0"/>
          <w:szCs w:val="24"/>
          <w:lang w:eastAsia="ar-SA"/>
        </w:rPr>
        <w:t xml:space="preserve"> </w:t>
      </w:r>
      <w:r>
        <w:rPr>
          <w:rFonts w:eastAsia="Calibri"/>
          <w:b w:val="0"/>
          <w:i w:val="0"/>
          <w:kern w:val="0"/>
          <w:szCs w:val="24"/>
        </w:rPr>
        <w:t xml:space="preserve">За времето на действие </w:t>
      </w:r>
      <w:r>
        <w:rPr>
          <w:rFonts w:eastAsia="Calibri"/>
          <w:b w:val="0"/>
          <w:i w:val="0"/>
          <w:kern w:val="0"/>
          <w:szCs w:val="24"/>
        </w:rPr>
        <w:t xml:space="preserve">на договора </w:t>
      </w:r>
      <w:r>
        <w:rPr>
          <w:rFonts w:eastAsia="Calibri"/>
          <w:b w:val="0"/>
          <w:i w:val="0"/>
          <w:caps/>
          <w:kern w:val="0"/>
          <w:szCs w:val="24"/>
        </w:rPr>
        <w:t xml:space="preserve">ИЗПЪЛНИТЕЛЯТ </w:t>
      </w:r>
      <w:r>
        <w:rPr>
          <w:rFonts w:eastAsia="Calibri"/>
          <w:i w:val="0"/>
          <w:kern w:val="0"/>
          <w:szCs w:val="24"/>
        </w:rPr>
        <w:t>се задължава,</w:t>
      </w:r>
      <w:r>
        <w:rPr>
          <w:rFonts w:eastAsia="Calibri"/>
          <w:b w:val="0"/>
          <w:i w:val="0"/>
          <w:kern w:val="0"/>
          <w:szCs w:val="24"/>
        </w:rPr>
        <w:t xml:space="preserve"> в съответствие с разпоредбите на Рамковата конвенция на ООН по изменение на климата (ратифицирана със закон, приет от 37-мото НС, на 16.03.1995 г.–ДВ, бр. 28 от 1995 г., в сила от 10.08.1995 г.) и Закона за защитените</w:t>
      </w:r>
      <w:r>
        <w:rPr>
          <w:rFonts w:eastAsia="Calibri"/>
          <w:b w:val="0"/>
          <w:i w:val="0"/>
          <w:kern w:val="0"/>
          <w:szCs w:val="24"/>
        </w:rPr>
        <w:t xml:space="preserve"> </w:t>
      </w:r>
      <w:r>
        <w:rPr>
          <w:rFonts w:eastAsia="Calibri"/>
          <w:b w:val="0"/>
          <w:i w:val="0"/>
          <w:kern w:val="0"/>
          <w:szCs w:val="24"/>
        </w:rPr>
        <w:lastRenderedPageBreak/>
        <w:t>територии (ЗЗТ), съгласно производствените, санитарните и противопожарните изисквания, да извърши следното:</w:t>
      </w:r>
    </w:p>
    <w:p w14:paraId="5B2EE532" w14:textId="77777777" w:rsidR="00A42BC1" w:rsidRDefault="002A3CD9">
      <w:pPr>
        <w:suppressAutoHyphens/>
        <w:ind w:left="566"/>
        <w:contextualSpacing/>
        <w:jc w:val="both"/>
        <w:rPr>
          <w:rFonts w:eastAsia="Calibri"/>
          <w:b w:val="0"/>
          <w:i w:val="0"/>
          <w:kern w:val="0"/>
          <w:szCs w:val="24"/>
        </w:rPr>
      </w:pPr>
      <w:r>
        <w:rPr>
          <w:rFonts w:eastAsia="Calibri"/>
          <w:b w:val="0"/>
          <w:i w:val="0"/>
          <w:kern w:val="0"/>
          <w:szCs w:val="24"/>
        </w:rPr>
        <w:t xml:space="preserve">2.27.1. да определи места за </w:t>
      </w:r>
      <w:proofErr w:type="spellStart"/>
      <w:r>
        <w:rPr>
          <w:rFonts w:eastAsia="Calibri"/>
          <w:b w:val="0"/>
          <w:i w:val="0"/>
          <w:kern w:val="0"/>
          <w:szCs w:val="24"/>
        </w:rPr>
        <w:t>бивакуване</w:t>
      </w:r>
      <w:proofErr w:type="spellEnd"/>
      <w:r>
        <w:rPr>
          <w:rFonts w:eastAsia="Calibri"/>
          <w:b w:val="0"/>
          <w:i w:val="0"/>
          <w:kern w:val="0"/>
          <w:szCs w:val="24"/>
        </w:rPr>
        <w:t>, след съгласуване с ВЪЗЛОЖИТЕЛЯ;</w:t>
      </w:r>
    </w:p>
    <w:p w14:paraId="311BA4BA" w14:textId="77777777" w:rsidR="00A42BC1" w:rsidRDefault="002A3CD9">
      <w:pPr>
        <w:suppressAutoHyphens/>
        <w:ind w:left="566"/>
        <w:contextualSpacing/>
        <w:jc w:val="both"/>
        <w:rPr>
          <w:i w:val="0"/>
          <w:kern w:val="0"/>
          <w:szCs w:val="24"/>
          <w:lang w:eastAsia="ar-SA"/>
        </w:rPr>
      </w:pPr>
      <w:r>
        <w:rPr>
          <w:rFonts w:eastAsia="Calibri"/>
          <w:b w:val="0"/>
          <w:i w:val="0"/>
          <w:kern w:val="0"/>
          <w:szCs w:val="24"/>
        </w:rPr>
        <w:t xml:space="preserve">2.27.2. да осигури на работниците и техните семейства, които нощуват в горската територия, подходящи условия за сън, чиста питейна вода и изграден сух санитарен възел; </w:t>
      </w:r>
    </w:p>
    <w:p w14:paraId="0C8B4D30" w14:textId="77777777" w:rsidR="00A42BC1" w:rsidRDefault="002A3CD9">
      <w:pPr>
        <w:suppressAutoHyphens/>
        <w:ind w:left="566"/>
        <w:contextualSpacing/>
        <w:jc w:val="both"/>
        <w:rPr>
          <w:i w:val="0"/>
          <w:kern w:val="0"/>
          <w:szCs w:val="24"/>
          <w:lang w:eastAsia="ar-SA"/>
        </w:rPr>
      </w:pPr>
      <w:r>
        <w:rPr>
          <w:rFonts w:eastAsia="Calibri"/>
          <w:b w:val="0"/>
          <w:i w:val="0"/>
          <w:kern w:val="0"/>
          <w:szCs w:val="24"/>
        </w:rPr>
        <w:t xml:space="preserve">2.27.3. да изхвърля на </w:t>
      </w:r>
      <w:r>
        <w:rPr>
          <w:rFonts w:eastAsia="Calibri"/>
          <w:i w:val="0"/>
          <w:kern w:val="0"/>
          <w:szCs w:val="24"/>
        </w:rPr>
        <w:t>регламентирани депа</w:t>
      </w:r>
      <w:r>
        <w:rPr>
          <w:rFonts w:eastAsia="Calibri"/>
          <w:b w:val="0"/>
          <w:i w:val="0"/>
          <w:kern w:val="0"/>
          <w:szCs w:val="24"/>
        </w:rPr>
        <w:t xml:space="preserve"> </w:t>
      </w:r>
      <w:r>
        <w:rPr>
          <w:rFonts w:eastAsia="Calibri"/>
          <w:i w:val="0"/>
          <w:kern w:val="0"/>
          <w:szCs w:val="24"/>
        </w:rPr>
        <w:t>битовите и недървесни отпадъци</w:t>
      </w:r>
      <w:r>
        <w:rPr>
          <w:rFonts w:eastAsia="Calibri"/>
          <w:b w:val="0"/>
          <w:i w:val="0"/>
          <w:kern w:val="0"/>
          <w:szCs w:val="24"/>
        </w:rPr>
        <w:t xml:space="preserve"> и след работн</w:t>
      </w:r>
      <w:r>
        <w:rPr>
          <w:rFonts w:eastAsia="Calibri"/>
          <w:b w:val="0"/>
          <w:i w:val="0"/>
          <w:kern w:val="0"/>
          <w:szCs w:val="24"/>
        </w:rPr>
        <w:t xml:space="preserve">о време да ги извозва до </w:t>
      </w:r>
      <w:r>
        <w:rPr>
          <w:rFonts w:eastAsia="Calibri"/>
          <w:i w:val="0"/>
          <w:kern w:val="0"/>
          <w:szCs w:val="24"/>
        </w:rPr>
        <w:t>контейнерите за смет в населените места;</w:t>
      </w:r>
    </w:p>
    <w:p w14:paraId="571CE734" w14:textId="77777777" w:rsidR="00A42BC1" w:rsidRDefault="002A3CD9">
      <w:pPr>
        <w:suppressAutoHyphens/>
        <w:ind w:left="566"/>
        <w:contextualSpacing/>
        <w:jc w:val="both"/>
        <w:rPr>
          <w:i w:val="0"/>
          <w:kern w:val="0"/>
          <w:szCs w:val="24"/>
          <w:lang w:eastAsia="ar-SA"/>
        </w:rPr>
      </w:pPr>
      <w:r>
        <w:rPr>
          <w:rFonts w:eastAsia="Calibri"/>
          <w:b w:val="0"/>
          <w:i w:val="0"/>
          <w:kern w:val="0"/>
          <w:szCs w:val="24"/>
        </w:rPr>
        <w:t xml:space="preserve">2.27.4. да изхвърля на </w:t>
      </w:r>
      <w:r>
        <w:rPr>
          <w:rFonts w:eastAsia="Calibri"/>
          <w:i w:val="0"/>
          <w:kern w:val="0"/>
          <w:szCs w:val="24"/>
        </w:rPr>
        <w:t>регламентирани депа</w:t>
      </w:r>
      <w:r>
        <w:rPr>
          <w:rFonts w:eastAsia="Calibri"/>
          <w:b w:val="0"/>
          <w:i w:val="0"/>
          <w:kern w:val="0"/>
          <w:szCs w:val="24"/>
        </w:rPr>
        <w:t xml:space="preserve"> всички </w:t>
      </w:r>
      <w:r>
        <w:rPr>
          <w:rFonts w:eastAsia="Calibri"/>
          <w:i w:val="0"/>
          <w:kern w:val="0"/>
          <w:szCs w:val="24"/>
        </w:rPr>
        <w:t>химични</w:t>
      </w:r>
      <w:r>
        <w:rPr>
          <w:rFonts w:eastAsia="Calibri"/>
          <w:b w:val="0"/>
          <w:i w:val="0"/>
          <w:kern w:val="0"/>
          <w:szCs w:val="24"/>
        </w:rPr>
        <w:t xml:space="preserve"> и </w:t>
      </w:r>
      <w:r>
        <w:rPr>
          <w:rFonts w:eastAsia="Calibri"/>
          <w:i w:val="0"/>
          <w:kern w:val="0"/>
          <w:szCs w:val="24"/>
        </w:rPr>
        <w:t>гориво-смазочни</w:t>
      </w:r>
      <w:r>
        <w:rPr>
          <w:rFonts w:eastAsia="Calibri"/>
          <w:b w:val="0"/>
          <w:i w:val="0"/>
          <w:kern w:val="0"/>
          <w:szCs w:val="24"/>
        </w:rPr>
        <w:t xml:space="preserve"> отпадъци и използвани средства за </w:t>
      </w:r>
      <w:r>
        <w:rPr>
          <w:rFonts w:eastAsia="Calibri"/>
          <w:i w:val="0"/>
          <w:kern w:val="0"/>
          <w:szCs w:val="24"/>
        </w:rPr>
        <w:t>абсорбирането им</w:t>
      </w:r>
      <w:r>
        <w:rPr>
          <w:rFonts w:eastAsia="Calibri"/>
          <w:b w:val="0"/>
          <w:i w:val="0"/>
          <w:kern w:val="0"/>
          <w:szCs w:val="24"/>
        </w:rPr>
        <w:t xml:space="preserve">, където същите да се изнасят, а </w:t>
      </w:r>
      <w:r>
        <w:rPr>
          <w:rFonts w:eastAsia="Calibri"/>
          <w:i w:val="0"/>
          <w:kern w:val="0"/>
          <w:szCs w:val="24"/>
          <w:u w:val="single"/>
        </w:rPr>
        <w:t>не</w:t>
      </w:r>
      <w:r>
        <w:rPr>
          <w:rFonts w:eastAsia="Calibri"/>
          <w:i w:val="0"/>
          <w:kern w:val="0"/>
          <w:szCs w:val="24"/>
        </w:rPr>
        <w:t xml:space="preserve"> в контейнерите за смет в нас</w:t>
      </w:r>
      <w:r>
        <w:rPr>
          <w:rFonts w:eastAsia="Calibri"/>
          <w:i w:val="0"/>
          <w:kern w:val="0"/>
          <w:szCs w:val="24"/>
        </w:rPr>
        <w:t>елените места</w:t>
      </w:r>
      <w:r>
        <w:rPr>
          <w:rFonts w:eastAsia="Calibri"/>
          <w:b w:val="0"/>
          <w:i w:val="0"/>
          <w:kern w:val="0"/>
          <w:szCs w:val="24"/>
        </w:rPr>
        <w:t>;</w:t>
      </w:r>
    </w:p>
    <w:p w14:paraId="0ADE9BA6" w14:textId="77777777" w:rsidR="00A42BC1" w:rsidRDefault="002A3CD9">
      <w:pPr>
        <w:suppressAutoHyphens/>
        <w:ind w:left="566"/>
        <w:contextualSpacing/>
        <w:jc w:val="both"/>
        <w:rPr>
          <w:i w:val="0"/>
          <w:kern w:val="0"/>
          <w:szCs w:val="24"/>
          <w:lang w:eastAsia="ar-SA"/>
        </w:rPr>
      </w:pPr>
      <w:r>
        <w:rPr>
          <w:b w:val="0"/>
          <w:i w:val="0"/>
          <w:kern w:val="0"/>
          <w:szCs w:val="24"/>
          <w:lang w:eastAsia="ar-SA"/>
        </w:rPr>
        <w:t xml:space="preserve">2.27.5. да зарежда с ГСМ и извършва ремонтни дейности на </w:t>
      </w:r>
      <w:proofErr w:type="spellStart"/>
      <w:r>
        <w:rPr>
          <w:b w:val="0"/>
          <w:i w:val="0"/>
          <w:kern w:val="0"/>
          <w:szCs w:val="24"/>
          <w:lang w:eastAsia="ar-SA"/>
        </w:rPr>
        <w:t>бензиномоторните</w:t>
      </w:r>
      <w:proofErr w:type="spellEnd"/>
      <w:r>
        <w:rPr>
          <w:b w:val="0"/>
          <w:i w:val="0"/>
          <w:kern w:val="0"/>
          <w:szCs w:val="24"/>
          <w:lang w:eastAsia="ar-SA"/>
        </w:rPr>
        <w:t xml:space="preserve"> триони (БМТ) на определените за това места, като същите разполагат със средства за абсорбиране на гориво-смазочни материали и срещу изливане на резервоари;</w:t>
      </w:r>
    </w:p>
    <w:p w14:paraId="1905D60C" w14:textId="77777777" w:rsidR="00A42BC1" w:rsidRDefault="002A3CD9">
      <w:pPr>
        <w:suppressAutoHyphens/>
        <w:ind w:left="566"/>
        <w:contextualSpacing/>
        <w:jc w:val="both"/>
        <w:rPr>
          <w:i w:val="0"/>
          <w:kern w:val="0"/>
          <w:szCs w:val="24"/>
          <w:lang w:eastAsia="ar-SA"/>
        </w:rPr>
      </w:pPr>
      <w:r>
        <w:rPr>
          <w:b w:val="0"/>
          <w:i w:val="0"/>
          <w:kern w:val="0"/>
          <w:szCs w:val="24"/>
          <w:lang w:eastAsia="ar-SA"/>
        </w:rPr>
        <w:t xml:space="preserve">2.27.6. да </w:t>
      </w:r>
      <w:r>
        <w:rPr>
          <w:b w:val="0"/>
          <w:i w:val="0"/>
          <w:kern w:val="0"/>
          <w:szCs w:val="24"/>
          <w:lang w:eastAsia="ar-SA"/>
        </w:rPr>
        <w:t>използва биологично разграждащо се масло за смазване на веригите на БМТ.</w:t>
      </w:r>
    </w:p>
    <w:p w14:paraId="0FF13A51" w14:textId="77777777" w:rsidR="00A42BC1" w:rsidRDefault="002A3CD9">
      <w:pPr>
        <w:suppressAutoHyphens/>
        <w:ind w:firstLine="567"/>
        <w:jc w:val="both"/>
        <w:rPr>
          <w:rFonts w:eastAsia="Calibri"/>
          <w:b w:val="0"/>
          <w:i w:val="0"/>
          <w:kern w:val="0"/>
          <w:szCs w:val="24"/>
        </w:rPr>
      </w:pPr>
      <w:r>
        <w:rPr>
          <w:i w:val="0"/>
          <w:kern w:val="0"/>
          <w:szCs w:val="24"/>
          <w:lang w:eastAsia="ar-SA"/>
        </w:rPr>
        <w:t>2.28.</w:t>
      </w:r>
      <w:r>
        <w:rPr>
          <w:b w:val="0"/>
          <w:i w:val="0"/>
          <w:color w:val="00B050"/>
          <w:kern w:val="0"/>
          <w:szCs w:val="24"/>
          <w:lang w:eastAsia="ar-SA"/>
        </w:rPr>
        <w:t xml:space="preserve"> </w:t>
      </w:r>
      <w:r>
        <w:rPr>
          <w:b w:val="0"/>
          <w:i w:val="0"/>
          <w:kern w:val="0"/>
          <w:szCs w:val="24"/>
          <w:lang w:eastAsia="ar-SA"/>
        </w:rPr>
        <w:t>ИЗПЪЛНИТЕЛЯТ</w:t>
      </w:r>
      <w:r>
        <w:rPr>
          <w:rFonts w:eastAsia="Calibri"/>
          <w:b w:val="0"/>
          <w:i w:val="0"/>
          <w:kern w:val="0"/>
          <w:szCs w:val="24"/>
        </w:rPr>
        <w:t xml:space="preserve"> </w:t>
      </w:r>
      <w:r>
        <w:rPr>
          <w:rFonts w:eastAsia="Calibri"/>
          <w:i w:val="0"/>
          <w:kern w:val="0"/>
          <w:szCs w:val="24"/>
        </w:rPr>
        <w:t>е длъжен да използва,</w:t>
      </w:r>
      <w:r>
        <w:rPr>
          <w:rFonts w:eastAsia="Calibri"/>
          <w:b w:val="0"/>
          <w:i w:val="0"/>
          <w:kern w:val="0"/>
          <w:szCs w:val="24"/>
        </w:rPr>
        <w:t xml:space="preserve"> за изпълнението горскостопанската дейност, </w:t>
      </w:r>
      <w:r>
        <w:rPr>
          <w:rFonts w:eastAsia="Calibri"/>
          <w:i w:val="0"/>
          <w:kern w:val="0"/>
          <w:szCs w:val="24"/>
        </w:rPr>
        <w:t>мобилна техника в добро техническо състояние</w:t>
      </w:r>
      <w:r>
        <w:rPr>
          <w:rFonts w:eastAsia="Calibri"/>
          <w:b w:val="0"/>
          <w:i w:val="0"/>
          <w:kern w:val="0"/>
          <w:szCs w:val="24"/>
        </w:rPr>
        <w:t>, което включва:</w:t>
      </w:r>
    </w:p>
    <w:p w14:paraId="3456F27E" w14:textId="77777777" w:rsidR="00A42BC1" w:rsidRDefault="002A3CD9">
      <w:pPr>
        <w:suppressAutoHyphens/>
        <w:ind w:firstLine="567"/>
        <w:jc w:val="both"/>
        <w:rPr>
          <w:rFonts w:eastAsia="Calibri"/>
          <w:b w:val="0"/>
          <w:i w:val="0"/>
          <w:kern w:val="0"/>
          <w:szCs w:val="24"/>
        </w:rPr>
      </w:pPr>
      <w:r>
        <w:rPr>
          <w:rFonts w:eastAsia="Calibri"/>
          <w:b w:val="0"/>
          <w:i w:val="0"/>
          <w:kern w:val="0"/>
          <w:szCs w:val="24"/>
        </w:rPr>
        <w:t>2.28.1. техническа изправност на техни</w:t>
      </w:r>
      <w:r>
        <w:rPr>
          <w:rFonts w:eastAsia="Calibri"/>
          <w:b w:val="0"/>
          <w:i w:val="0"/>
          <w:kern w:val="0"/>
          <w:szCs w:val="24"/>
        </w:rPr>
        <w:t>ката, която да не позволява изтичане на масло и гориво;</w:t>
      </w:r>
    </w:p>
    <w:p w14:paraId="06A1A70A" w14:textId="77777777" w:rsidR="00A42BC1" w:rsidRDefault="002A3CD9">
      <w:pPr>
        <w:suppressAutoHyphens/>
        <w:ind w:firstLine="567"/>
        <w:jc w:val="both"/>
        <w:rPr>
          <w:rFonts w:eastAsia="Calibri"/>
          <w:b w:val="0"/>
          <w:i w:val="0"/>
          <w:kern w:val="0"/>
          <w:szCs w:val="24"/>
        </w:rPr>
      </w:pPr>
      <w:r>
        <w:rPr>
          <w:rFonts w:eastAsia="Calibri"/>
          <w:b w:val="0"/>
          <w:i w:val="0"/>
          <w:kern w:val="0"/>
          <w:szCs w:val="24"/>
        </w:rPr>
        <w:t>2.28.2. използваната техника да е оборудвана със средства за абсорбиране на ГСМ-продукти</w:t>
      </w:r>
      <w:r>
        <w:rPr>
          <w:rFonts w:eastAsia="Calibri"/>
          <w:i w:val="0"/>
          <w:kern w:val="0"/>
          <w:szCs w:val="24"/>
        </w:rPr>
        <w:t>;</w:t>
      </w:r>
    </w:p>
    <w:p w14:paraId="0291E741" w14:textId="77777777" w:rsidR="00A42BC1" w:rsidRDefault="002A3CD9">
      <w:pPr>
        <w:suppressAutoHyphens/>
        <w:ind w:firstLine="567"/>
        <w:jc w:val="both"/>
        <w:rPr>
          <w:rFonts w:eastAsia="Calibri"/>
          <w:b w:val="0"/>
          <w:i w:val="0"/>
          <w:kern w:val="0"/>
          <w:szCs w:val="24"/>
        </w:rPr>
      </w:pPr>
      <w:r>
        <w:rPr>
          <w:rFonts w:eastAsia="Calibri"/>
          <w:b w:val="0"/>
          <w:i w:val="0"/>
          <w:kern w:val="0"/>
          <w:szCs w:val="24"/>
        </w:rPr>
        <w:t>2.28.3. използваната техника да е оборудвана с годни пожарогасители и комплектувани аптечки за първа медицинск</w:t>
      </w:r>
      <w:r>
        <w:rPr>
          <w:rFonts w:eastAsia="Calibri"/>
          <w:b w:val="0"/>
          <w:i w:val="0"/>
          <w:kern w:val="0"/>
          <w:szCs w:val="24"/>
        </w:rPr>
        <w:t>а помощ.</w:t>
      </w:r>
    </w:p>
    <w:p w14:paraId="32615A11" w14:textId="77777777" w:rsidR="00A42BC1" w:rsidRDefault="002A3CD9">
      <w:pPr>
        <w:suppressAutoHyphens/>
        <w:ind w:firstLine="567"/>
        <w:jc w:val="both"/>
        <w:rPr>
          <w:b w:val="0"/>
          <w:i w:val="0"/>
          <w:kern w:val="0"/>
          <w:szCs w:val="24"/>
          <w:lang w:eastAsia="ar-SA"/>
        </w:rPr>
      </w:pPr>
      <w:r>
        <w:rPr>
          <w:i w:val="0"/>
          <w:kern w:val="0"/>
          <w:szCs w:val="24"/>
          <w:lang w:eastAsia="ar-SA"/>
        </w:rPr>
        <w:t xml:space="preserve">2.29. </w:t>
      </w:r>
      <w:r>
        <w:rPr>
          <w:b w:val="0"/>
          <w:i w:val="0"/>
          <w:kern w:val="0"/>
          <w:szCs w:val="24"/>
          <w:lang w:eastAsia="ar-SA"/>
        </w:rPr>
        <w:t>ИЗПЪЛНИТЕЛЯТ няма право да прехвърля правата и задълженията си по договора на трети лица.</w:t>
      </w:r>
    </w:p>
    <w:p w14:paraId="5BC91385" w14:textId="77777777" w:rsidR="00A42BC1" w:rsidRDefault="00A42BC1">
      <w:pPr>
        <w:pStyle w:val="2"/>
        <w:ind w:left="0" w:right="-42" w:firstLine="0"/>
      </w:pPr>
    </w:p>
    <w:p w14:paraId="4BFEC1E3" w14:textId="77777777" w:rsidR="00A42BC1" w:rsidRDefault="002A3CD9">
      <w:pPr>
        <w:pStyle w:val="2"/>
        <w:ind w:left="0" w:right="-42" w:firstLine="0"/>
        <w:jc w:val="center"/>
      </w:pPr>
      <w:r>
        <w:t>VІ. СЪОБЩЕНИЯ</w:t>
      </w:r>
    </w:p>
    <w:p w14:paraId="076102E0" w14:textId="77777777" w:rsidR="00A42BC1" w:rsidRDefault="00A42BC1"/>
    <w:p w14:paraId="2FB803F2" w14:textId="77777777" w:rsidR="00A42BC1" w:rsidRDefault="002A3CD9">
      <w:pPr>
        <w:suppressAutoHyphens/>
        <w:ind w:firstLine="567"/>
        <w:jc w:val="both"/>
        <w:rPr>
          <w:b w:val="0"/>
          <w:i w:val="0"/>
          <w:kern w:val="0"/>
          <w:szCs w:val="24"/>
          <w:lang w:eastAsia="ar-SA"/>
        </w:rPr>
      </w:pPr>
      <w:r>
        <w:rPr>
          <w:b w:val="0"/>
          <w:i w:val="0"/>
          <w:kern w:val="0"/>
          <w:szCs w:val="24"/>
          <w:lang w:eastAsia="ar-SA"/>
        </w:rPr>
        <w:t xml:space="preserve">1.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Всички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съобщения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и уведомления между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страните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,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свързани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с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изпълнението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на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този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договор,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включително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и за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разваляне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на договора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са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валидни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,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ако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са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направени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в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писмена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форма и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са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подписани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от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законните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им представители </w:t>
      </w:r>
      <w:proofErr w:type="spellStart"/>
      <w:r>
        <w:rPr>
          <w:b w:val="0"/>
          <w:i w:val="0"/>
          <w:kern w:val="0"/>
          <w:szCs w:val="24"/>
          <w:lang w:val="en-US" w:eastAsia="bg-BG"/>
        </w:rPr>
        <w:t>или</w:t>
      </w:r>
      <w:proofErr w:type="spellEnd"/>
      <w:r>
        <w:rPr>
          <w:b w:val="0"/>
          <w:i w:val="0"/>
          <w:kern w:val="0"/>
          <w:szCs w:val="24"/>
          <w:lang w:val="en-US" w:eastAsia="bg-BG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en-US" w:eastAsia="bg-BG"/>
        </w:rPr>
        <w:t>от</w:t>
      </w:r>
      <w:proofErr w:type="spellEnd"/>
      <w:r>
        <w:rPr>
          <w:b w:val="0"/>
          <w:i w:val="0"/>
          <w:kern w:val="0"/>
          <w:szCs w:val="24"/>
          <w:lang w:val="en-US" w:eastAsia="bg-BG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упълномощените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лица и </w:t>
      </w:r>
      <w:proofErr w:type="spellStart"/>
      <w:r>
        <w:rPr>
          <w:b w:val="0"/>
          <w:i w:val="0"/>
          <w:kern w:val="0"/>
          <w:szCs w:val="24"/>
          <w:lang w:val="en-US" w:eastAsia="ar-SA"/>
        </w:rPr>
        <w:t>ще</w:t>
      </w:r>
      <w:proofErr w:type="spellEnd"/>
      <w:r>
        <w:rPr>
          <w:b w:val="0"/>
          <w:i w:val="0"/>
          <w:kern w:val="0"/>
          <w:szCs w:val="24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en-US" w:eastAsia="ar-SA"/>
        </w:rPr>
        <w:t>извършват</w:t>
      </w:r>
      <w:proofErr w:type="spellEnd"/>
      <w:r>
        <w:rPr>
          <w:b w:val="0"/>
          <w:i w:val="0"/>
          <w:kern w:val="0"/>
          <w:szCs w:val="24"/>
          <w:lang w:val="en-US" w:eastAsia="ar-SA"/>
        </w:rPr>
        <w:t xml:space="preserve"> в </w:t>
      </w:r>
      <w:proofErr w:type="spellStart"/>
      <w:r>
        <w:rPr>
          <w:b w:val="0"/>
          <w:i w:val="0"/>
          <w:kern w:val="0"/>
          <w:szCs w:val="24"/>
          <w:lang w:val="en-US" w:eastAsia="ar-SA"/>
        </w:rPr>
        <w:t>писмена</w:t>
      </w:r>
      <w:proofErr w:type="spellEnd"/>
      <w:r>
        <w:rPr>
          <w:b w:val="0"/>
          <w:i w:val="0"/>
          <w:kern w:val="0"/>
          <w:szCs w:val="24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en-US" w:eastAsia="ar-SA"/>
        </w:rPr>
        <w:t>форма</w:t>
      </w:r>
      <w:proofErr w:type="spellEnd"/>
      <w:r>
        <w:rPr>
          <w:b w:val="0"/>
          <w:i w:val="0"/>
          <w:kern w:val="0"/>
          <w:szCs w:val="24"/>
          <w:lang w:val="en-US" w:eastAsia="ar-SA"/>
        </w:rPr>
        <w:t>.</w:t>
      </w:r>
    </w:p>
    <w:p w14:paraId="417C3A13" w14:textId="77777777" w:rsidR="00A42BC1" w:rsidRDefault="002A3CD9">
      <w:pPr>
        <w:ind w:firstLine="567"/>
        <w:jc w:val="both"/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</w:pPr>
      <w:r>
        <w:rPr>
          <w:b w:val="0"/>
          <w:i w:val="0"/>
          <w:kern w:val="0"/>
          <w:szCs w:val="24"/>
          <w:shd w:val="clear" w:color="auto" w:fill="FFFFFF"/>
          <w:lang w:eastAsia="ar-SA"/>
        </w:rPr>
        <w:t xml:space="preserve">2.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За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целите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настоящия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договор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уведо</w:t>
      </w:r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>мленията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 xml:space="preserve"> до</w:t>
      </w:r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ИЗПЪЛНИТЕЛЯ </w:t>
      </w:r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 xml:space="preserve">ще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извършва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писмено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електронната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поща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(е-mail):…………………………..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или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с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препоръчана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пратка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адрес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: ……………………………………………………………………</w:t>
      </w:r>
    </w:p>
    <w:p w14:paraId="55CCB89A" w14:textId="77777777" w:rsidR="00A42BC1" w:rsidRDefault="002A3CD9">
      <w:pPr>
        <w:ind w:firstLine="567"/>
        <w:jc w:val="both"/>
        <w:rPr>
          <w:b w:val="0"/>
          <w:i w:val="0"/>
          <w:kern w:val="0"/>
          <w:szCs w:val="24"/>
          <w:shd w:val="clear" w:color="auto" w:fill="FFFFFF"/>
          <w:lang w:eastAsia="ar-SA"/>
        </w:rPr>
      </w:pPr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>2.1. У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ведо</w:t>
      </w:r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>мленията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 xml:space="preserve"> до</w:t>
      </w:r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 xml:space="preserve">ВЪЗЛОЖИТЕЛЯ ще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</w:t>
      </w:r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извършва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писмено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електронната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поща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е-mail:</w:t>
      </w:r>
      <w:r>
        <w:rPr>
          <w:rFonts w:eastAsia="Calibri"/>
          <w:b w:val="0"/>
          <w:i w:val="0"/>
          <w:kern w:val="0"/>
          <w:sz w:val="20"/>
          <w:highlight w:val="yellow"/>
          <w:lang w:val="en-US" w:eastAsia="bg-BG"/>
        </w:rPr>
        <w:t xml:space="preserve"> </w:t>
      </w:r>
      <w:hyperlink r:id="rId7" w:history="1">
        <w:r>
          <w:rPr>
            <w:rStyle w:val="ac"/>
            <w:rFonts w:eastAsia="Calibri"/>
            <w:b w:val="0"/>
            <w:i w:val="0"/>
            <w:kern w:val="0"/>
            <w:sz w:val="22"/>
            <w:szCs w:val="22"/>
            <w:lang w:val="en-US" w:eastAsia="bg-BG"/>
          </w:rPr>
          <w:t>dgs-vidin</w:t>
        </w:r>
        <w:r>
          <w:rPr>
            <w:rStyle w:val="ac"/>
            <w:rFonts w:eastAsia="Calibri"/>
            <w:b w:val="0"/>
            <w:i w:val="0"/>
            <w:kern w:val="0"/>
            <w:sz w:val="22"/>
            <w:szCs w:val="22"/>
            <w:lang w:eastAsia="bg-BG"/>
          </w:rPr>
          <w:t>@</w:t>
        </w:r>
        <w:r>
          <w:rPr>
            <w:rStyle w:val="ac"/>
            <w:rFonts w:eastAsia="Calibri"/>
            <w:b w:val="0"/>
            <w:i w:val="0"/>
            <w:kern w:val="0"/>
            <w:sz w:val="22"/>
            <w:szCs w:val="22"/>
            <w:lang w:val="en-US" w:eastAsia="bg-BG"/>
          </w:rPr>
          <w:t>szdp</w:t>
        </w:r>
        <w:r>
          <w:rPr>
            <w:rStyle w:val="ac"/>
            <w:rFonts w:eastAsia="Calibri"/>
            <w:b w:val="0"/>
            <w:i w:val="0"/>
            <w:kern w:val="0"/>
            <w:sz w:val="22"/>
            <w:szCs w:val="22"/>
            <w:lang w:eastAsia="bg-BG"/>
          </w:rPr>
          <w:t>.</w:t>
        </w:r>
        <w:proofErr w:type="spellStart"/>
        <w:r>
          <w:rPr>
            <w:rStyle w:val="ac"/>
            <w:rFonts w:eastAsia="Calibri"/>
            <w:b w:val="0"/>
            <w:i w:val="0"/>
            <w:kern w:val="0"/>
            <w:sz w:val="22"/>
            <w:szCs w:val="22"/>
            <w:lang w:eastAsia="bg-BG"/>
          </w:rPr>
          <w:t>bg</w:t>
        </w:r>
        <w:proofErr w:type="spellEnd"/>
      </w:hyperlink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 xml:space="preserve"> 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или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с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препоръчана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пратка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адрес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: </w:t>
      </w:r>
      <w:r>
        <w:rPr>
          <w:b w:val="0"/>
          <w:i w:val="0"/>
          <w:highlight w:val="yellow"/>
        </w:rPr>
        <w:t xml:space="preserve">гр. </w:t>
      </w:r>
      <w:proofErr w:type="spellStart"/>
      <w:r>
        <w:rPr>
          <w:b w:val="0"/>
          <w:i w:val="0"/>
          <w:highlight w:val="yellow"/>
          <w:lang w:val="en-US"/>
        </w:rPr>
        <w:t>Видин</w:t>
      </w:r>
      <w:proofErr w:type="spellEnd"/>
      <w:r>
        <w:rPr>
          <w:b w:val="0"/>
          <w:i w:val="0"/>
          <w:highlight w:val="yellow"/>
        </w:rPr>
        <w:t>, п.к. 3700, ул. „Пейо Яворов" № 1, ет. 4.</w:t>
      </w:r>
    </w:p>
    <w:p w14:paraId="29D2D3A6" w14:textId="77777777" w:rsidR="00A42BC1" w:rsidRDefault="002A3CD9">
      <w:pPr>
        <w:ind w:firstLine="567"/>
        <w:jc w:val="both"/>
        <w:rPr>
          <w:b w:val="0"/>
          <w:i w:val="0"/>
          <w:kern w:val="0"/>
          <w:szCs w:val="24"/>
          <w:shd w:val="clear" w:color="auto" w:fill="FFFFFF"/>
          <w:lang w:val="en-US" w:eastAsia="ar-SA"/>
        </w:rPr>
      </w:pPr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>3.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Всяка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кореспонденция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между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страните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ще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счита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валидно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изпратена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посочените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по-горе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адреси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включително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и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адреси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(е-mail).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Съобщението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счита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получено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с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постъпването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му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в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електронната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пощенска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кутия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всяка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от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страните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без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да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е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необходимо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допълнително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потвърждаване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за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неговото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получав</w:t>
      </w:r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ане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и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приема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че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получателят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е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узнал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съдържанието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с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изтичане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еднодневен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срок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от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изпращане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е-mail.</w:t>
      </w:r>
    </w:p>
    <w:p w14:paraId="180E49C5" w14:textId="77777777" w:rsidR="00A42BC1" w:rsidRDefault="002A3CD9">
      <w:pPr>
        <w:ind w:firstLine="567"/>
        <w:jc w:val="both"/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</w:pPr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>4.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Кореспонденция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между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страните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касаеща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предварително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прекратяване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договора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осъществява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задължително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писмено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и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посочените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по-горе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адреси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ил</w:t>
      </w:r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адреси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: е-mail</w:t>
      </w:r>
    </w:p>
    <w:p w14:paraId="7730C276" w14:textId="77777777" w:rsidR="00A42BC1" w:rsidRDefault="002A3CD9">
      <w:pPr>
        <w:ind w:firstLine="567"/>
        <w:jc w:val="both"/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</w:pPr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>5.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Страните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споразумяват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и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съгласяват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че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всички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разменени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съобщения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съдържат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/и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изявление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/я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смисъла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чл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. 2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от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Закона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за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електронния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документ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и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електронните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удостоверителни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услуги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и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може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да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служи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з</w:t>
      </w:r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доказателство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/а.</w:t>
      </w:r>
    </w:p>
    <w:p w14:paraId="24A1160A" w14:textId="77777777" w:rsidR="00A42BC1" w:rsidRDefault="002A3CD9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b w:val="0"/>
          <w:i w:val="0"/>
          <w:kern w:val="0"/>
          <w:szCs w:val="24"/>
          <w:lang w:val="en-US" w:eastAsia="ar-SA"/>
        </w:rPr>
      </w:pPr>
      <w:r>
        <w:rPr>
          <w:b w:val="0"/>
          <w:i w:val="0"/>
          <w:kern w:val="0"/>
          <w:szCs w:val="24"/>
          <w:highlight w:val="yellow"/>
          <w:lang w:eastAsia="bg-BG"/>
        </w:rPr>
        <w:t>6</w:t>
      </w:r>
      <w:r>
        <w:rPr>
          <w:b w:val="0"/>
          <w:i w:val="0"/>
          <w:kern w:val="0"/>
          <w:szCs w:val="24"/>
          <w:highlight w:val="yellow"/>
          <w:lang w:val="en-US" w:eastAsia="bg-BG"/>
        </w:rPr>
        <w:t xml:space="preserve">.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При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промяна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адресите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за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кореспонденция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страните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съответната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страна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е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длъжна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да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уведоми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другата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в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деня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от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възникване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промяната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. В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противен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случай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съобщенията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ще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бъдат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изпращани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официалния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имейл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и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адреса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посочен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от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стран</w:t>
      </w:r>
      <w:r>
        <w:rPr>
          <w:b w:val="0"/>
          <w:i w:val="0"/>
          <w:kern w:val="0"/>
          <w:szCs w:val="24"/>
          <w:highlight w:val="yellow"/>
          <w:lang w:val="en-US" w:eastAsia="ar-SA"/>
        </w:rPr>
        <w:t>ата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по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договора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който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ще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счита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за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адрес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уведомление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без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значение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като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в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този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случай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същите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ще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считат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за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надлежно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получени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>.</w:t>
      </w:r>
    </w:p>
    <w:p w14:paraId="52D74A22" w14:textId="77777777" w:rsidR="00A42BC1" w:rsidRDefault="00A42BC1">
      <w:pPr>
        <w:suppressAutoHyphens/>
        <w:ind w:firstLine="567"/>
        <w:jc w:val="both"/>
        <w:rPr>
          <w:b w:val="0"/>
          <w:i w:val="0"/>
          <w:kern w:val="0"/>
          <w:szCs w:val="24"/>
          <w:lang w:eastAsia="ar-SA"/>
        </w:rPr>
      </w:pPr>
    </w:p>
    <w:p w14:paraId="2843E5A7" w14:textId="77777777" w:rsidR="00A42BC1" w:rsidRDefault="002A3CD9">
      <w:pPr>
        <w:pStyle w:val="4"/>
        <w:ind w:left="0" w:right="-42" w:firstLine="0"/>
      </w:pPr>
      <w:r>
        <w:lastRenderedPageBreak/>
        <w:t>VІІ. ПРЕКРАТЯВАНЕ НА ДОГОВОРА</w:t>
      </w:r>
    </w:p>
    <w:p w14:paraId="4FCDEF57" w14:textId="77777777" w:rsidR="00A42BC1" w:rsidRDefault="00A42BC1"/>
    <w:p w14:paraId="2A63B4DF" w14:textId="77777777" w:rsidR="00A42BC1" w:rsidRDefault="002A3CD9">
      <w:pPr>
        <w:pStyle w:val="a5"/>
        <w:tabs>
          <w:tab w:val="left" w:pos="-1134"/>
          <w:tab w:val="right" w:pos="9974"/>
        </w:tabs>
        <w:spacing w:after="0"/>
        <w:ind w:left="-426" w:firstLine="426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1. Договорът се прекратява:</w:t>
      </w:r>
    </w:p>
    <w:p w14:paraId="4E1EA7CD" w14:textId="77777777" w:rsidR="00A42BC1" w:rsidRDefault="002A3CD9">
      <w:pPr>
        <w:pStyle w:val="a5"/>
        <w:tabs>
          <w:tab w:val="left" w:pos="-1134"/>
          <w:tab w:val="left" w:pos="567"/>
          <w:tab w:val="left" w:pos="851"/>
          <w:tab w:val="left" w:pos="1276"/>
          <w:tab w:val="right" w:pos="9974"/>
        </w:tabs>
        <w:spacing w:after="0"/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1.1. с изтичане срока на договора </w:t>
      </w:r>
    </w:p>
    <w:p w14:paraId="091846AE" w14:textId="77777777" w:rsidR="00A42BC1" w:rsidRDefault="002A3CD9">
      <w:pPr>
        <w:pStyle w:val="a5"/>
        <w:numPr>
          <w:ilvl w:val="1"/>
          <w:numId w:val="7"/>
        </w:numPr>
        <w:tabs>
          <w:tab w:val="left" w:pos="-1134"/>
          <w:tab w:val="left" w:pos="567"/>
          <w:tab w:val="left" w:pos="851"/>
          <w:tab w:val="left" w:pos="1276"/>
          <w:tab w:val="right" w:pos="9974"/>
        </w:tabs>
        <w:spacing w:after="0"/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по взаимно съгласие на страните, изразено в писмена форма;</w:t>
      </w:r>
    </w:p>
    <w:p w14:paraId="035C4793" w14:textId="77777777" w:rsidR="00A42BC1" w:rsidRDefault="002A3CD9">
      <w:pPr>
        <w:pStyle w:val="a5"/>
        <w:numPr>
          <w:ilvl w:val="1"/>
          <w:numId w:val="7"/>
        </w:numPr>
        <w:tabs>
          <w:tab w:val="left" w:pos="-1134"/>
          <w:tab w:val="left" w:pos="567"/>
          <w:tab w:val="left" w:pos="851"/>
          <w:tab w:val="right" w:pos="9974"/>
        </w:tabs>
        <w:spacing w:after="0"/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с едностранно писмено уведомление от ВЪЗЛОЖИТЕЛЯ, без да дължи обезщетение за пропуснати ползи, когато по време на действието на договора се установи, че: </w:t>
      </w:r>
    </w:p>
    <w:p w14:paraId="06327506" w14:textId="77777777" w:rsidR="00A42BC1" w:rsidRDefault="002A3CD9">
      <w:pPr>
        <w:pStyle w:val="ae"/>
        <w:widowControl w:val="0"/>
        <w:numPr>
          <w:ilvl w:val="2"/>
          <w:numId w:val="7"/>
        </w:numPr>
        <w:tabs>
          <w:tab w:val="left" w:pos="-1134"/>
          <w:tab w:val="left" w:pos="851"/>
        </w:tabs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ИЗПЪЛ</w:t>
      </w:r>
      <w:r>
        <w:rPr>
          <w:rFonts w:ascii="Times New Roman" w:hAnsi="Times New Roman"/>
          <w:sz w:val="24"/>
          <w:szCs w:val="24"/>
        </w:rPr>
        <w:t>НИТЕЛЯТ  не отговаря на някое от изискванията на ВЪЗЛОЖИТЕЛЯ в резултат на настъпила промяна в обстоятелствата;</w:t>
      </w:r>
    </w:p>
    <w:p w14:paraId="58C01782" w14:textId="77777777" w:rsidR="00A42BC1" w:rsidRDefault="002A3CD9">
      <w:pPr>
        <w:pStyle w:val="ae"/>
        <w:widowControl w:val="0"/>
        <w:numPr>
          <w:ilvl w:val="2"/>
          <w:numId w:val="7"/>
        </w:numPr>
        <w:tabs>
          <w:tab w:val="left" w:pos="-1134"/>
          <w:tab w:val="left" w:pos="851"/>
        </w:tabs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ИЗПЪЛНИТЕЛЯТ е подписал декларация с невярно съдържание при провеждането на открития конкурс за възлагане на дейността;</w:t>
      </w:r>
    </w:p>
    <w:p w14:paraId="5C52B622" w14:textId="77777777" w:rsidR="00A42BC1" w:rsidRDefault="002A3CD9">
      <w:pPr>
        <w:pStyle w:val="ae"/>
        <w:widowControl w:val="0"/>
        <w:numPr>
          <w:ilvl w:val="2"/>
          <w:numId w:val="7"/>
        </w:numPr>
        <w:tabs>
          <w:tab w:val="left" w:pos="-1134"/>
          <w:tab w:val="left" w:pos="851"/>
        </w:tabs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ИЗПЪЛНИТЕЛЯТ е допуснал </w:t>
      </w:r>
      <w:r>
        <w:rPr>
          <w:rFonts w:ascii="Times New Roman" w:hAnsi="Times New Roman"/>
          <w:sz w:val="24"/>
          <w:szCs w:val="24"/>
        </w:rPr>
        <w:t>неотстраними отклонения от определените с договора срокове, технологични и качествени показатели за извършване на съответната дейност;</w:t>
      </w:r>
    </w:p>
    <w:p w14:paraId="6C22235F" w14:textId="77777777" w:rsidR="00A42BC1" w:rsidRDefault="002A3CD9">
      <w:pPr>
        <w:pStyle w:val="ae"/>
        <w:widowControl w:val="0"/>
        <w:numPr>
          <w:ilvl w:val="2"/>
          <w:numId w:val="7"/>
        </w:numPr>
        <w:tabs>
          <w:tab w:val="left" w:pos="-1134"/>
          <w:tab w:val="left" w:pos="851"/>
        </w:tabs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случаите по т. 1.2.1 до 1.2.4.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Раздел IV;</w:t>
      </w:r>
    </w:p>
    <w:p w14:paraId="74B3D85D" w14:textId="77777777" w:rsidR="00A42BC1" w:rsidRDefault="002A3CD9">
      <w:pPr>
        <w:pStyle w:val="ae"/>
        <w:widowControl w:val="0"/>
        <w:numPr>
          <w:ilvl w:val="2"/>
          <w:numId w:val="7"/>
        </w:numPr>
        <w:tabs>
          <w:tab w:val="left" w:pos="-1134"/>
          <w:tab w:val="left" w:pos="851"/>
        </w:tabs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отказ от страна на ИЗПЪЛНИТЕЛЯ да извърши добива на дървесина, в случа</w:t>
      </w:r>
      <w:r>
        <w:rPr>
          <w:rFonts w:ascii="Times New Roman" w:hAnsi="Times New Roman"/>
          <w:sz w:val="24"/>
          <w:szCs w:val="24"/>
        </w:rPr>
        <w:t>ите на т. 1.9 от Раздел ІV. ПРАВА И ЗАДЪЛЖЕНИЯ НА ВЪЗЛОЖИТЕЛЯ от настоящия договор, след като сечта в насажденията е започнала, като заплати на ИЗПЪЛНИТЕЛЯ само действително извършената дейност.</w:t>
      </w:r>
    </w:p>
    <w:p w14:paraId="32805482" w14:textId="77777777" w:rsidR="00A42BC1" w:rsidRDefault="002A3CD9">
      <w:pPr>
        <w:pStyle w:val="a5"/>
        <w:tabs>
          <w:tab w:val="left" w:pos="-1134"/>
          <w:tab w:val="left" w:pos="567"/>
          <w:tab w:val="left" w:pos="851"/>
        </w:tabs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1.4. С едностранно писмено уведомление от всяка една от стран</w:t>
      </w:r>
      <w:r>
        <w:rPr>
          <w:sz w:val="24"/>
          <w:szCs w:val="24"/>
          <w:lang w:val="bg-BG"/>
        </w:rPr>
        <w:t>ите, те могат да прекратят договора поради обективни причини - форсмажорни обстоятелства по смисъла на § 1, т. 23 от допълнителните разпоредби на Наредбата, както и реституционни претенции, възникнали след сключването му, в резултат на които неговото изпъл</w:t>
      </w:r>
      <w:r>
        <w:rPr>
          <w:sz w:val="24"/>
          <w:szCs w:val="24"/>
          <w:lang w:val="bg-BG"/>
        </w:rPr>
        <w:t>нение е обективно невъзможно. В този случай ВЪЗЛОЖИТЕЛЯТ заплаща на ИЗПЪЛНИТЕЛЯ реално добитите количества дървесина, като внесената от ИЗПЪЛНИТЕЛЯ гаранция за изпълнение на договора се освобождава, а страните не си дължат неустойки и престации за пропусна</w:t>
      </w:r>
      <w:r>
        <w:rPr>
          <w:sz w:val="24"/>
          <w:szCs w:val="24"/>
          <w:lang w:val="bg-BG"/>
        </w:rPr>
        <w:t>ти ползи.</w:t>
      </w:r>
    </w:p>
    <w:p w14:paraId="0036C849" w14:textId="77777777" w:rsidR="00A42BC1" w:rsidRDefault="002A3CD9">
      <w:pPr>
        <w:pStyle w:val="a5"/>
        <w:tabs>
          <w:tab w:val="left" w:pos="-1134"/>
          <w:tab w:val="left" w:pos="567"/>
          <w:tab w:val="left" w:pos="851"/>
        </w:tabs>
        <w:spacing w:after="0"/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1.5. ВЪЗЛОЖИТЕЛЯТ </w:t>
      </w:r>
      <w:r>
        <w:rPr>
          <w:b/>
          <w:sz w:val="24"/>
          <w:szCs w:val="24"/>
          <w:lang w:val="bg-BG"/>
        </w:rPr>
        <w:t xml:space="preserve">може </w:t>
      </w:r>
      <w:r>
        <w:rPr>
          <w:sz w:val="24"/>
          <w:szCs w:val="24"/>
          <w:lang w:val="bg-BG"/>
        </w:rPr>
        <w:t xml:space="preserve">да прекрати договора с едностранно писмено уведомление и задържи гаранцията за изпълнение, без да дължи обезщетение за пропуснати ползи, в следните случаи: </w:t>
      </w:r>
    </w:p>
    <w:p w14:paraId="50AE4FD1" w14:textId="77777777" w:rsidR="00A42BC1" w:rsidRDefault="002A3CD9">
      <w:pPr>
        <w:pStyle w:val="a5"/>
        <w:numPr>
          <w:ilvl w:val="2"/>
          <w:numId w:val="8"/>
        </w:numPr>
        <w:tabs>
          <w:tab w:val="left" w:pos="-1134"/>
          <w:tab w:val="left" w:pos="851"/>
        </w:tabs>
        <w:spacing w:after="0"/>
        <w:ind w:left="-426" w:firstLine="426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За виновно неизпълнение на графика за добив по т. 2.17 и </w:t>
      </w:r>
      <w:r>
        <w:rPr>
          <w:sz w:val="24"/>
          <w:szCs w:val="24"/>
          <w:lang w:val="bg-BG"/>
        </w:rPr>
        <w:t>срока по т. 2.20 от Раздел V.</w:t>
      </w:r>
    </w:p>
    <w:p w14:paraId="4A38E0B7" w14:textId="77777777" w:rsidR="00A42BC1" w:rsidRDefault="002A3CD9">
      <w:pPr>
        <w:pStyle w:val="a5"/>
        <w:numPr>
          <w:ilvl w:val="2"/>
          <w:numId w:val="8"/>
        </w:numPr>
        <w:tabs>
          <w:tab w:val="left" w:pos="-1134"/>
          <w:tab w:val="left" w:pos="851"/>
        </w:tabs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Когато ИЗПЪЛНИТЕЛЯТ е допуснал </w:t>
      </w:r>
      <w:proofErr w:type="spellStart"/>
      <w:r>
        <w:rPr>
          <w:sz w:val="24"/>
          <w:szCs w:val="24"/>
          <w:lang w:val="bg-BG"/>
        </w:rPr>
        <w:t>отстраними</w:t>
      </w:r>
      <w:proofErr w:type="spellEnd"/>
      <w:r>
        <w:rPr>
          <w:sz w:val="24"/>
          <w:szCs w:val="24"/>
          <w:lang w:val="bg-BG"/>
        </w:rPr>
        <w:t xml:space="preserve"> отклонения от определените с договора технологични и качествени показатели за извършване на съответната дейност, които не желае да отстрани за своя сметка.</w:t>
      </w:r>
    </w:p>
    <w:p w14:paraId="0311A1E7" w14:textId="77777777" w:rsidR="00A42BC1" w:rsidRDefault="002A3CD9">
      <w:pPr>
        <w:numPr>
          <w:ilvl w:val="2"/>
          <w:numId w:val="8"/>
        </w:numPr>
        <w:ind w:left="-450" w:firstLine="450"/>
        <w:rPr>
          <w:b w:val="0"/>
          <w:i w:val="0"/>
          <w:kern w:val="0"/>
          <w:szCs w:val="24"/>
          <w:highlight w:val="yellow"/>
        </w:rPr>
      </w:pPr>
      <w:r>
        <w:rPr>
          <w:b w:val="0"/>
          <w:i w:val="0"/>
          <w:kern w:val="0"/>
          <w:szCs w:val="24"/>
          <w:highlight w:val="yellow"/>
        </w:rPr>
        <w:t>Когато се констатира от ВЪЗЛ</w:t>
      </w:r>
      <w:r>
        <w:rPr>
          <w:b w:val="0"/>
          <w:i w:val="0"/>
          <w:kern w:val="0"/>
          <w:szCs w:val="24"/>
          <w:highlight w:val="yellow"/>
        </w:rPr>
        <w:t xml:space="preserve">ОЖИТЕЛЯ и/или от съответните органи, осъществяващи контрол, нарушение на изискванията посочени в т.2.25; т. 2.26.; т. 2.27. и т. 2.28. от </w:t>
      </w:r>
      <w:r>
        <w:rPr>
          <w:b w:val="0"/>
          <w:i w:val="0"/>
          <w:szCs w:val="24"/>
          <w:highlight w:val="yellow"/>
        </w:rPr>
        <w:t>Раздел V</w:t>
      </w:r>
      <w:r>
        <w:rPr>
          <w:b w:val="0"/>
          <w:i w:val="0"/>
          <w:kern w:val="0"/>
          <w:szCs w:val="24"/>
          <w:highlight w:val="yellow"/>
        </w:rPr>
        <w:t>.</w:t>
      </w:r>
    </w:p>
    <w:p w14:paraId="567CD117" w14:textId="77777777" w:rsidR="00A42BC1" w:rsidRDefault="002A3CD9">
      <w:pPr>
        <w:pStyle w:val="a5"/>
        <w:tabs>
          <w:tab w:val="left" w:pos="-1134"/>
          <w:tab w:val="left" w:pos="567"/>
          <w:tab w:val="left" w:pos="851"/>
        </w:tabs>
        <w:spacing w:after="0"/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1.6. ИЗПЪЛНИТЕЛЯТ може да прекрати договора с едностранно писмено уведомление, в случай, че ВЪЗЛОЖИТЕЛЯТ вин</w:t>
      </w:r>
      <w:r>
        <w:rPr>
          <w:sz w:val="24"/>
          <w:szCs w:val="24"/>
          <w:lang w:val="bg-BG"/>
        </w:rPr>
        <w:t>овно не изпълни задължението си:</w:t>
      </w:r>
    </w:p>
    <w:p w14:paraId="0D6E45B7" w14:textId="77777777" w:rsidR="00A42BC1" w:rsidRDefault="002A3CD9">
      <w:pPr>
        <w:pStyle w:val="a5"/>
        <w:numPr>
          <w:ilvl w:val="2"/>
          <w:numId w:val="9"/>
        </w:numPr>
        <w:tabs>
          <w:tab w:val="left" w:pos="-1134"/>
          <w:tab w:val="left" w:pos="851"/>
        </w:tabs>
        <w:spacing w:after="0"/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по т. 2.1. и 2.2. от Раздел IV;</w:t>
      </w:r>
    </w:p>
    <w:p w14:paraId="5A75263D" w14:textId="77777777" w:rsidR="00A42BC1" w:rsidRDefault="002A3CD9">
      <w:pPr>
        <w:pStyle w:val="a5"/>
        <w:numPr>
          <w:ilvl w:val="2"/>
          <w:numId w:val="9"/>
        </w:numPr>
        <w:tabs>
          <w:tab w:val="left" w:pos="-1134"/>
          <w:tab w:val="left" w:pos="851"/>
        </w:tabs>
        <w:spacing w:after="0"/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по т. 2.3. от Раздел IV - в срок по-дълъг от 30 дни от датата на издаване на първото позволително за сеч за насаждение в обекта. В този случай страните не си дължат взаимни престации, а внесе</w:t>
      </w:r>
      <w:r>
        <w:rPr>
          <w:sz w:val="24"/>
          <w:szCs w:val="24"/>
          <w:lang w:val="bg-BG"/>
        </w:rPr>
        <w:t>ната от ИЗПЪЛНИТЕЛЯ гаранция за изпълнение на договора, се възстановява в срок от 5 работни дни.</w:t>
      </w:r>
    </w:p>
    <w:p w14:paraId="5B48EB2B" w14:textId="77777777" w:rsidR="00A42BC1" w:rsidRDefault="002A3CD9">
      <w:pPr>
        <w:pStyle w:val="5"/>
        <w:ind w:left="-426" w:right="-42"/>
        <w:rPr>
          <w:b/>
        </w:rPr>
      </w:pPr>
      <w:r>
        <w:rPr>
          <w:b/>
        </w:rPr>
        <w:t>VIІІ. САНКЦИИ И НЕУСТОЙКИ</w:t>
      </w:r>
    </w:p>
    <w:p w14:paraId="1772B7E0" w14:textId="77777777" w:rsidR="00A42BC1" w:rsidRDefault="00A42BC1">
      <w:pPr>
        <w:pStyle w:val="a5"/>
        <w:tabs>
          <w:tab w:val="left" w:pos="851"/>
        </w:tabs>
        <w:jc w:val="both"/>
        <w:rPr>
          <w:b/>
          <w:i/>
          <w:kern w:val="24"/>
          <w:sz w:val="24"/>
          <w:lang w:val="bg-BG"/>
        </w:rPr>
      </w:pPr>
    </w:p>
    <w:p w14:paraId="2704CB64" w14:textId="77777777" w:rsidR="00A42BC1" w:rsidRDefault="002A3CD9">
      <w:pPr>
        <w:pStyle w:val="a5"/>
        <w:tabs>
          <w:tab w:val="left" w:pos="-1276"/>
        </w:tabs>
        <w:ind w:left="-426" w:firstLine="426"/>
        <w:jc w:val="both"/>
        <w:rPr>
          <w:sz w:val="24"/>
          <w:szCs w:val="24"/>
          <w:lang w:val="bg-BG"/>
        </w:rPr>
      </w:pPr>
      <w:r>
        <w:rPr>
          <w:kern w:val="24"/>
          <w:sz w:val="24"/>
          <w:szCs w:val="24"/>
          <w:lang w:val="bg-BG"/>
        </w:rPr>
        <w:t xml:space="preserve">1. </w:t>
      </w:r>
      <w:r>
        <w:rPr>
          <w:sz w:val="24"/>
          <w:szCs w:val="24"/>
          <w:lang w:val="bg-BG"/>
        </w:rPr>
        <w:t xml:space="preserve">Страните по договора </w:t>
      </w:r>
      <w:r>
        <w:rPr>
          <w:rStyle w:val="bumpedfont15"/>
          <w:sz w:val="24"/>
          <w:szCs w:val="24"/>
          <w:lang w:val="bg-BG"/>
        </w:rPr>
        <w:t xml:space="preserve">не носят отговорност и </w:t>
      </w:r>
      <w:r>
        <w:rPr>
          <w:sz w:val="24"/>
          <w:szCs w:val="24"/>
          <w:lang w:val="bg-BG"/>
        </w:rPr>
        <w:t>не дължат неустойки за</w:t>
      </w:r>
      <w:r>
        <w:rPr>
          <w:rStyle w:val="bumpedfont15"/>
          <w:sz w:val="24"/>
          <w:szCs w:val="24"/>
          <w:lang w:val="bg-BG"/>
        </w:rPr>
        <w:t xml:space="preserve"> пълно или частично неизпълнение на задълженията си по него, ако то се дължи </w:t>
      </w:r>
      <w:r>
        <w:rPr>
          <w:sz w:val="24"/>
          <w:szCs w:val="24"/>
          <w:lang w:val="bg-BG"/>
        </w:rPr>
        <w:t>на форсмажорни обстоятелства по смисъла на § 1, т. 23 от Допълнителните разпоредби на Наредбата, уважени реституционни претенции и непреодолима сила и други обстоятелства, възникн</w:t>
      </w:r>
      <w:r>
        <w:rPr>
          <w:sz w:val="24"/>
          <w:szCs w:val="24"/>
          <w:lang w:val="bg-BG"/>
        </w:rPr>
        <w:t xml:space="preserve">али след сключването му, в резултат на които неговото изпълнение е обективно невъзможно. </w:t>
      </w:r>
    </w:p>
    <w:p w14:paraId="7DFB8BF3" w14:textId="77777777" w:rsidR="00A42BC1" w:rsidRDefault="002A3CD9">
      <w:pPr>
        <w:pStyle w:val="a5"/>
        <w:tabs>
          <w:tab w:val="left" w:pos="-1276"/>
        </w:tabs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 xml:space="preserve">2. ВЪЗЛОЖИТЕЛЯТ дължи на ИЗПЪЛНИТЕЛЯ неустойка за виновно неизпълнение на някое от задълженията си по договора, в следните случаи: </w:t>
      </w:r>
    </w:p>
    <w:p w14:paraId="3634D433" w14:textId="77777777" w:rsidR="00A42BC1" w:rsidRDefault="002A3CD9">
      <w:pPr>
        <w:tabs>
          <w:tab w:val="left" w:pos="-1276"/>
          <w:tab w:val="left" w:pos="993"/>
        </w:tabs>
        <w:ind w:left="-426" w:firstLine="42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2.1. по  т. 2.1. до 2.3. от Раздел</w:t>
      </w:r>
      <w:r>
        <w:rPr>
          <w:b w:val="0"/>
          <w:i w:val="0"/>
          <w:szCs w:val="24"/>
        </w:rPr>
        <w:t xml:space="preserve"> IV – неустойка в размер, равен на гаранцията за изпълнение на договора, преизчислена за съответното насаждение, за което ВЪЗЛОЖИТЕЛЯ не е изпълнил задължението си; </w:t>
      </w:r>
    </w:p>
    <w:p w14:paraId="23BD8A29" w14:textId="77777777" w:rsidR="00A42BC1" w:rsidRDefault="002A3CD9">
      <w:pPr>
        <w:tabs>
          <w:tab w:val="left" w:pos="-1276"/>
          <w:tab w:val="left" w:pos="993"/>
        </w:tabs>
        <w:ind w:left="-426" w:firstLine="42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2.2. по т. 2.6. от Раздел IV – неустойка в размер на 10 на сто от стойността на </w:t>
      </w:r>
      <w:r>
        <w:rPr>
          <w:b w:val="0"/>
          <w:i w:val="0"/>
          <w:szCs w:val="24"/>
        </w:rPr>
        <w:t>услугата за добива на неприетата отсечена и извозена на временен склад дървесина;</w:t>
      </w:r>
    </w:p>
    <w:p w14:paraId="396A145F" w14:textId="77777777" w:rsidR="00A42BC1" w:rsidRDefault="002A3CD9">
      <w:pPr>
        <w:tabs>
          <w:tab w:val="left" w:pos="-1276"/>
          <w:tab w:val="left" w:pos="993"/>
        </w:tabs>
        <w:ind w:left="-426" w:firstLine="42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2.3. За неспазване на определения срок по т. 2.7. Раздел IV – неустойка в размер на законната лихва върху дължимата сума за срока на просрочието. </w:t>
      </w:r>
    </w:p>
    <w:p w14:paraId="359C534F" w14:textId="77777777" w:rsidR="00A42BC1" w:rsidRDefault="002A3CD9">
      <w:pPr>
        <w:spacing w:before="120"/>
        <w:ind w:left="-284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  <w:lang w:val="en-US"/>
        </w:rPr>
        <w:t>3.</w:t>
      </w:r>
      <w:r>
        <w:rPr>
          <w:b w:val="0"/>
          <w:i w:val="0"/>
          <w:szCs w:val="24"/>
        </w:rPr>
        <w:t>ИЗПЪЛНИТЕЛЯТ дължи на ВЪЗ</w:t>
      </w:r>
      <w:r>
        <w:rPr>
          <w:b w:val="0"/>
          <w:i w:val="0"/>
          <w:szCs w:val="24"/>
        </w:rPr>
        <w:t>ЛОЖИТЕЛЯ неустойка за виновно неизпълнение на задълженията си по договора, в следните случаи:</w:t>
      </w:r>
    </w:p>
    <w:p w14:paraId="4934CC86" w14:textId="77777777" w:rsidR="00A42BC1" w:rsidRDefault="002A3CD9">
      <w:pPr>
        <w:tabs>
          <w:tab w:val="left" w:pos="-1276"/>
          <w:tab w:val="left" w:pos="993"/>
        </w:tabs>
        <w:jc w:val="both"/>
        <w:rPr>
          <w:b w:val="0"/>
          <w:i w:val="0"/>
          <w:color w:val="FF0000"/>
          <w:szCs w:val="24"/>
        </w:rPr>
      </w:pPr>
      <w:r>
        <w:rPr>
          <w:b w:val="0"/>
          <w:i w:val="0"/>
          <w:szCs w:val="24"/>
          <w:lang w:val="en-US"/>
        </w:rPr>
        <w:t xml:space="preserve">3.1 </w:t>
      </w:r>
      <w:r>
        <w:rPr>
          <w:b w:val="0"/>
          <w:i w:val="0"/>
          <w:szCs w:val="24"/>
        </w:rPr>
        <w:t>по т. 2.1. от Раздел V – неустойка в размер, равен на внесената от него гаранция за изпълнение на договора, преизчислена за съответното насаждение, за което И</w:t>
      </w:r>
      <w:r>
        <w:rPr>
          <w:b w:val="0"/>
          <w:i w:val="0"/>
          <w:szCs w:val="24"/>
        </w:rPr>
        <w:t xml:space="preserve">ЗПЪЛНИТЕЛЯ не е изпълнил задължението; </w:t>
      </w:r>
    </w:p>
    <w:p w14:paraId="09970DD2" w14:textId="77777777" w:rsidR="00A42BC1" w:rsidRDefault="002A3CD9">
      <w:pPr>
        <w:tabs>
          <w:tab w:val="left" w:pos="-1276"/>
          <w:tab w:val="left" w:pos="993"/>
        </w:tabs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  <w:lang w:val="en-US"/>
        </w:rPr>
        <w:t xml:space="preserve">3.2. </w:t>
      </w:r>
      <w:r>
        <w:rPr>
          <w:b w:val="0"/>
          <w:i w:val="0"/>
          <w:szCs w:val="24"/>
        </w:rPr>
        <w:t>по т. 2.8. от Раздел V – неустойка в размер на стойността за възстановяване на нанесените повреди, освен в случаите, когато ги отстрани за собствена сметка в срока на действие на договора;</w:t>
      </w:r>
    </w:p>
    <w:p w14:paraId="02F9DC4D" w14:textId="77777777" w:rsidR="00A42BC1" w:rsidRDefault="002A3CD9">
      <w:pPr>
        <w:tabs>
          <w:tab w:val="left" w:pos="-1276"/>
          <w:tab w:val="left" w:pos="993"/>
        </w:tabs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  <w:lang w:val="en-US"/>
        </w:rPr>
        <w:t xml:space="preserve">3.3. </w:t>
      </w:r>
      <w:r>
        <w:rPr>
          <w:b w:val="0"/>
          <w:i w:val="0"/>
          <w:szCs w:val="24"/>
        </w:rPr>
        <w:t>по т. 2.10.  от Р</w:t>
      </w:r>
      <w:r>
        <w:rPr>
          <w:b w:val="0"/>
          <w:i w:val="0"/>
          <w:szCs w:val="24"/>
        </w:rPr>
        <w:t>аздел V – неустойка в размер, равен на 30 на сто от стойността на услугата за добива на тази дървесина;</w:t>
      </w:r>
      <w:r>
        <w:rPr>
          <w:b w:val="0"/>
          <w:i w:val="0"/>
          <w:color w:val="FF0000"/>
          <w:szCs w:val="24"/>
        </w:rPr>
        <w:t xml:space="preserve"> </w:t>
      </w:r>
    </w:p>
    <w:p w14:paraId="4685337D" w14:textId="77777777" w:rsidR="00A42BC1" w:rsidRDefault="002A3CD9">
      <w:pPr>
        <w:tabs>
          <w:tab w:val="left" w:pos="-1276"/>
          <w:tab w:val="left" w:pos="0"/>
          <w:tab w:val="left" w:pos="993"/>
        </w:tabs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  <w:lang w:val="en-US"/>
        </w:rPr>
        <w:t>3.4.</w:t>
      </w:r>
      <w:r>
        <w:rPr>
          <w:b w:val="0"/>
          <w:i w:val="0"/>
          <w:szCs w:val="24"/>
        </w:rPr>
        <w:t xml:space="preserve"> по т. 2.17. от Раздел V – неустойка в размер, равен на 20 на сто от стойността на услугата за добива на </w:t>
      </w:r>
      <w:proofErr w:type="spellStart"/>
      <w:r>
        <w:rPr>
          <w:b w:val="0"/>
          <w:i w:val="0"/>
          <w:szCs w:val="24"/>
        </w:rPr>
        <w:t>неотсечената</w:t>
      </w:r>
      <w:proofErr w:type="spellEnd"/>
      <w:r>
        <w:rPr>
          <w:b w:val="0"/>
          <w:i w:val="0"/>
          <w:szCs w:val="24"/>
        </w:rPr>
        <w:t xml:space="preserve"> и неизвозена на временен скла</w:t>
      </w:r>
      <w:r>
        <w:rPr>
          <w:b w:val="0"/>
          <w:i w:val="0"/>
          <w:szCs w:val="24"/>
        </w:rPr>
        <w:t xml:space="preserve">д дървесина спрямо графика за съответното тримесечие, изчислена на база на цената на обезличен кубичен метър по договора. </w:t>
      </w:r>
    </w:p>
    <w:p w14:paraId="7F15211E" w14:textId="77777777" w:rsidR="00A42BC1" w:rsidRDefault="002A3CD9">
      <w:pPr>
        <w:tabs>
          <w:tab w:val="left" w:pos="-1276"/>
        </w:tabs>
        <w:ind w:left="-284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  <w:lang w:val="en-US"/>
        </w:rPr>
        <w:t xml:space="preserve">4. </w:t>
      </w:r>
      <w:r>
        <w:rPr>
          <w:b w:val="0"/>
          <w:i w:val="0"/>
          <w:szCs w:val="24"/>
        </w:rPr>
        <w:t xml:space="preserve">За неизпълнение на </w:t>
      </w:r>
      <w:r>
        <w:rPr>
          <w:b w:val="0"/>
          <w:i w:val="0"/>
          <w:color w:val="000000"/>
          <w:szCs w:val="24"/>
        </w:rPr>
        <w:t>други задължения по договора</w:t>
      </w:r>
      <w:r>
        <w:rPr>
          <w:b w:val="0"/>
          <w:i w:val="0"/>
          <w:szCs w:val="24"/>
        </w:rPr>
        <w:t>, ВЪЗЛОЖИТЕЛЯТ може да задържи внесената от ИЗПЪЛНИТЕЛЯ гаранция за изпълнение, кат</w:t>
      </w:r>
      <w:r>
        <w:rPr>
          <w:b w:val="0"/>
          <w:i w:val="0"/>
          <w:szCs w:val="24"/>
        </w:rPr>
        <w:t>о неустойка по договора.</w:t>
      </w:r>
    </w:p>
    <w:p w14:paraId="68A48384" w14:textId="77777777" w:rsidR="00A42BC1" w:rsidRDefault="002A3CD9">
      <w:pPr>
        <w:pStyle w:val="ae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val="en-US"/>
        </w:rPr>
        <w:t>5</w:t>
      </w:r>
      <w:r>
        <w:rPr>
          <w:rFonts w:ascii="Times New Roman" w:hAnsi="Times New Roman"/>
          <w:sz w:val="24"/>
          <w:szCs w:val="24"/>
        </w:rPr>
        <w:t xml:space="preserve">.1.ИЗПЪЛНИТЕЛЯТ не се освобождава от отговорността за възстановяване на ВЪЗЛОЖИТЕЛЯ на реално претърпените от него вреди, в случай, че размерът на неустойката не покрива същите, когато по–високият размер на вредите бъде установен </w:t>
      </w:r>
      <w:r>
        <w:rPr>
          <w:rFonts w:ascii="Times New Roman" w:hAnsi="Times New Roman"/>
          <w:sz w:val="24"/>
          <w:szCs w:val="24"/>
        </w:rPr>
        <w:t xml:space="preserve">по съдебен ред. </w:t>
      </w:r>
    </w:p>
    <w:p w14:paraId="0A565678" w14:textId="77777777" w:rsidR="00A42BC1" w:rsidRDefault="002A3CD9">
      <w:pPr>
        <w:pStyle w:val="ae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6. </w:t>
      </w:r>
      <w:r>
        <w:rPr>
          <w:rFonts w:ascii="Times New Roman" w:hAnsi="Times New Roman"/>
          <w:sz w:val="24"/>
          <w:szCs w:val="24"/>
        </w:rPr>
        <w:t>ВЪЗЛОЖИТЕЛЯТ не дължи обезщетение за нанесени от ИЗПЪЛНИТЕЛЯ на трети лица щети в резултат на изпълнението на предмета на договора. Нанесените щети са за сметка на ИЗПЪЛНИТЕЛЯ.</w:t>
      </w:r>
    </w:p>
    <w:p w14:paraId="2D3FE235" w14:textId="77777777" w:rsidR="00A42BC1" w:rsidRDefault="002A3CD9">
      <w:pPr>
        <w:tabs>
          <w:tab w:val="left" w:pos="-1276"/>
        </w:tabs>
        <w:ind w:left="-284"/>
        <w:jc w:val="both"/>
        <w:rPr>
          <w:b w:val="0"/>
          <w:i w:val="0"/>
          <w:szCs w:val="24"/>
          <w:lang w:val="en-US"/>
        </w:rPr>
      </w:pPr>
      <w:r>
        <w:rPr>
          <w:b w:val="0"/>
          <w:i w:val="0"/>
          <w:szCs w:val="24"/>
          <w:lang w:val="en-US"/>
        </w:rPr>
        <w:t>7</w:t>
      </w:r>
      <w:r>
        <w:rPr>
          <w:b w:val="0"/>
          <w:i w:val="0"/>
          <w:szCs w:val="24"/>
        </w:rPr>
        <w:t xml:space="preserve">. Наложените глоби и санкции от съответните органи за </w:t>
      </w:r>
      <w:r>
        <w:rPr>
          <w:b w:val="0"/>
          <w:i w:val="0"/>
          <w:szCs w:val="24"/>
        </w:rPr>
        <w:t>извършени нарушения са за сметка на виновната страна.</w:t>
      </w:r>
    </w:p>
    <w:p w14:paraId="06D5CFF8" w14:textId="77777777" w:rsidR="00A42BC1" w:rsidRDefault="002A3CD9">
      <w:pPr>
        <w:ind w:left="-284" w:firstLine="141"/>
        <w:jc w:val="both"/>
        <w:rPr>
          <w:b w:val="0"/>
          <w:i w:val="0"/>
          <w:szCs w:val="24"/>
          <w:shd w:val="clear" w:color="auto" w:fill="FFFFFF"/>
        </w:rPr>
      </w:pPr>
      <w:r>
        <w:rPr>
          <w:b w:val="0"/>
          <w:i w:val="0"/>
          <w:szCs w:val="24"/>
          <w:shd w:val="clear" w:color="auto" w:fill="FFFFFF"/>
          <w:lang w:val="en-US"/>
        </w:rPr>
        <w:t xml:space="preserve">8. </w:t>
      </w:r>
      <w:r>
        <w:rPr>
          <w:b w:val="0"/>
          <w:i w:val="0"/>
          <w:szCs w:val="24"/>
          <w:shd w:val="clear" w:color="auto" w:fill="FFFFFF"/>
        </w:rPr>
        <w:t xml:space="preserve">ВЪЗЛОЖИТЕЛЯТ има право да задържи съответна част и да се удовлетвори от гаранцията за изпълнение, когато ИЗПЪЛНИТЕЛЯТ не изпълни някое от неговите задължения по договора, както и в случаите на лошо, </w:t>
      </w:r>
      <w:r>
        <w:rPr>
          <w:b w:val="0"/>
          <w:i w:val="0"/>
          <w:szCs w:val="24"/>
          <w:shd w:val="clear" w:color="auto" w:fill="FFFFFF"/>
        </w:rPr>
        <w:t>частично и забавено изпълнение на което и да е задължение на КУПУВАЧА, като усвои такава част от гаранцията за изпълнение, която съответства на уговорената в договора неустойка за съответния случай на неизпълнение.</w:t>
      </w:r>
      <w:r>
        <w:rPr>
          <w:b w:val="0"/>
          <w:i w:val="0"/>
          <w:szCs w:val="24"/>
        </w:rPr>
        <w:br/>
      </w:r>
      <w:r>
        <w:rPr>
          <w:b w:val="0"/>
          <w:i w:val="0"/>
          <w:szCs w:val="24"/>
          <w:shd w:val="clear" w:color="auto" w:fill="FFFFFF"/>
        </w:rPr>
        <w:t>Във всеки случай на задържане на гаранция</w:t>
      </w:r>
      <w:r>
        <w:rPr>
          <w:b w:val="0"/>
          <w:i w:val="0"/>
          <w:szCs w:val="24"/>
          <w:shd w:val="clear" w:color="auto" w:fill="FFFFFF"/>
        </w:rPr>
        <w:t>та за изпълнение, ВЪЗЛОЖИТЕЛЯ уведомява ИЗПЪЛНИТЕЛЯ за задържането и неговото основание. Задържането на гаранцията за изпълнение изцяло или частично не изчерпва правата на ВЪЗЛОЖИТЕЛЯ да търси обезщетение в по-голям размер.</w:t>
      </w:r>
    </w:p>
    <w:p w14:paraId="5397FFDC" w14:textId="77777777" w:rsidR="00A42BC1" w:rsidRDefault="00A42BC1">
      <w:pPr>
        <w:ind w:right="-42"/>
        <w:rPr>
          <w:i w:val="0"/>
          <w:lang w:val="en-US"/>
        </w:rPr>
      </w:pPr>
    </w:p>
    <w:p w14:paraId="093F7F8E" w14:textId="77777777" w:rsidR="00A42BC1" w:rsidRDefault="00A42BC1">
      <w:pPr>
        <w:ind w:right="-42"/>
        <w:rPr>
          <w:i w:val="0"/>
          <w:lang w:val="en-US"/>
        </w:rPr>
      </w:pPr>
    </w:p>
    <w:p w14:paraId="640D1BE3" w14:textId="77777777" w:rsidR="00A42BC1" w:rsidRDefault="002A3CD9">
      <w:pPr>
        <w:ind w:left="-426" w:right="-42"/>
        <w:jc w:val="center"/>
        <w:rPr>
          <w:i w:val="0"/>
        </w:rPr>
      </w:pPr>
      <w:r>
        <w:rPr>
          <w:i w:val="0"/>
        </w:rPr>
        <w:t>IX. ДОПЪЛНИТЕЛНИ РАЗПОРЕДБИ</w:t>
      </w:r>
    </w:p>
    <w:p w14:paraId="65F3C13C" w14:textId="77777777" w:rsidR="00A42BC1" w:rsidRDefault="00A42BC1">
      <w:pPr>
        <w:ind w:left="-426" w:right="-42"/>
        <w:jc w:val="center"/>
        <w:rPr>
          <w:i w:val="0"/>
          <w:lang w:val="en-US"/>
        </w:rPr>
      </w:pPr>
    </w:p>
    <w:p w14:paraId="5348F89B" w14:textId="77777777" w:rsidR="00A42BC1" w:rsidRDefault="00A42BC1">
      <w:pPr>
        <w:ind w:left="-426" w:right="-42"/>
        <w:jc w:val="center"/>
        <w:rPr>
          <w:i w:val="0"/>
          <w:lang w:val="en-US"/>
        </w:rPr>
      </w:pPr>
    </w:p>
    <w:p w14:paraId="31763C09" w14:textId="77777777" w:rsidR="00A42BC1" w:rsidRDefault="002A3CD9">
      <w:pPr>
        <w:ind w:left="-426" w:right="-42" w:firstLine="720"/>
        <w:jc w:val="both"/>
        <w:rPr>
          <w:b w:val="0"/>
          <w:i w:val="0"/>
          <w:lang w:val="en-US"/>
        </w:rPr>
      </w:pPr>
      <w:r>
        <w:rPr>
          <w:b w:val="0"/>
          <w:i w:val="0"/>
        </w:rPr>
        <w:t>1. Настоящият договор влиза в сила от датата на неговото подписване.</w:t>
      </w:r>
    </w:p>
    <w:p w14:paraId="1FE9E410" w14:textId="77777777" w:rsidR="00A42BC1" w:rsidRDefault="00A42BC1">
      <w:pPr>
        <w:ind w:left="-426" w:right="-42" w:firstLine="720"/>
        <w:jc w:val="both"/>
        <w:rPr>
          <w:b w:val="0"/>
          <w:i w:val="0"/>
          <w:lang w:val="en-US"/>
        </w:rPr>
      </w:pPr>
    </w:p>
    <w:p w14:paraId="6ADEF587" w14:textId="77777777" w:rsidR="00A42BC1" w:rsidRDefault="002A3CD9">
      <w:pPr>
        <w:ind w:left="-426" w:right="-42" w:firstLine="720"/>
        <w:jc w:val="both"/>
        <w:rPr>
          <w:b w:val="0"/>
          <w:i w:val="0"/>
          <w:lang w:val="en-US"/>
        </w:rPr>
      </w:pPr>
      <w:r>
        <w:rPr>
          <w:b w:val="0"/>
          <w:i w:val="0"/>
        </w:rPr>
        <w:t>2. Споровете, възникнали  относно  тълкуването  и  приложението  на  настоящия  договор  се  решават  чрез  преговори  и  взаимно  съгласие  между  страните, а  когато  това  липсва,  с</w:t>
      </w:r>
      <w:r>
        <w:rPr>
          <w:b w:val="0"/>
          <w:i w:val="0"/>
        </w:rPr>
        <w:t>пора  се  решава  от  съответният  компетентен  съд.</w:t>
      </w:r>
    </w:p>
    <w:p w14:paraId="067E3355" w14:textId="77777777" w:rsidR="00A42BC1" w:rsidRDefault="00A42BC1">
      <w:pPr>
        <w:ind w:left="-426" w:right="-42" w:firstLine="720"/>
        <w:jc w:val="both"/>
        <w:rPr>
          <w:b w:val="0"/>
          <w:i w:val="0"/>
          <w:lang w:val="en-US"/>
        </w:rPr>
      </w:pPr>
    </w:p>
    <w:p w14:paraId="3283FDF3" w14:textId="77777777" w:rsidR="00A42BC1" w:rsidRDefault="002A3CD9">
      <w:pPr>
        <w:ind w:left="-426" w:right="-42" w:firstLine="720"/>
        <w:jc w:val="both"/>
        <w:rPr>
          <w:b w:val="0"/>
          <w:i w:val="0"/>
          <w:lang w:val="en-US"/>
        </w:rPr>
      </w:pPr>
      <w:r>
        <w:rPr>
          <w:b w:val="0"/>
          <w:i w:val="0"/>
        </w:rPr>
        <w:t>3. За неуредените в договора случаи се прилагат разпоредбите на българското законодателство.</w:t>
      </w:r>
    </w:p>
    <w:p w14:paraId="0CB2245A" w14:textId="77777777" w:rsidR="00A42BC1" w:rsidRDefault="00A42BC1">
      <w:pPr>
        <w:ind w:left="-426" w:right="-42" w:firstLine="720"/>
        <w:jc w:val="both"/>
        <w:rPr>
          <w:b w:val="0"/>
          <w:i w:val="0"/>
          <w:lang w:val="en-US"/>
        </w:rPr>
      </w:pPr>
    </w:p>
    <w:p w14:paraId="292958B4" w14:textId="77777777" w:rsidR="00A42BC1" w:rsidRDefault="002A3CD9">
      <w:pPr>
        <w:pStyle w:val="a7"/>
        <w:ind w:left="-426" w:right="-42"/>
        <w:rPr>
          <w:color w:val="000000"/>
          <w:szCs w:val="24"/>
          <w:lang w:val="en-US" w:eastAsia="bg-BG"/>
        </w:rPr>
      </w:pPr>
      <w:r>
        <w:t xml:space="preserve">4. Гаранцията за изпълнение e …………… / …………………../ лв. и се </w:t>
      </w:r>
      <w:r>
        <w:rPr>
          <w:szCs w:val="24"/>
        </w:rPr>
        <w:t xml:space="preserve">освобождава  </w:t>
      </w:r>
      <w:r>
        <w:rPr>
          <w:color w:val="000000"/>
          <w:szCs w:val="24"/>
          <w:lang w:eastAsia="bg-BG"/>
        </w:rPr>
        <w:t xml:space="preserve">в срок 10 работни дни след съставяне </w:t>
      </w:r>
      <w:r>
        <w:rPr>
          <w:color w:val="000000"/>
          <w:szCs w:val="24"/>
          <w:lang w:eastAsia="bg-BG"/>
        </w:rPr>
        <w:t>на констативни протоколи за освидетелстване на всички сечища в обекта, като при неспазване на посочения срок възложителят дължи лихва в размер на законната лихва за всеки ден просрочие.</w:t>
      </w:r>
    </w:p>
    <w:p w14:paraId="323CBA39" w14:textId="77777777" w:rsidR="00A42BC1" w:rsidRDefault="00A42BC1">
      <w:pPr>
        <w:pStyle w:val="a7"/>
        <w:ind w:left="-426" w:right="-42"/>
        <w:rPr>
          <w:color w:val="000000"/>
          <w:szCs w:val="24"/>
          <w:lang w:val="en-US" w:eastAsia="bg-BG"/>
        </w:rPr>
      </w:pPr>
    </w:p>
    <w:p w14:paraId="5EC0E576" w14:textId="77777777" w:rsidR="00A42BC1" w:rsidRDefault="00A42BC1">
      <w:pPr>
        <w:pStyle w:val="a7"/>
        <w:ind w:left="-426" w:right="-42"/>
        <w:rPr>
          <w:color w:val="000000"/>
          <w:szCs w:val="24"/>
          <w:lang w:val="en-US" w:eastAsia="bg-BG"/>
        </w:rPr>
      </w:pPr>
    </w:p>
    <w:p w14:paraId="292FC805" w14:textId="77777777" w:rsidR="00A42BC1" w:rsidRDefault="00A42BC1">
      <w:pPr>
        <w:pStyle w:val="a7"/>
        <w:ind w:left="-426" w:right="-42"/>
        <w:rPr>
          <w:color w:val="000000"/>
          <w:szCs w:val="24"/>
          <w:lang w:val="en-US" w:eastAsia="bg-BG"/>
        </w:rPr>
      </w:pPr>
    </w:p>
    <w:p w14:paraId="29192DBA" w14:textId="77777777" w:rsidR="00A42BC1" w:rsidRDefault="00A42BC1">
      <w:pPr>
        <w:pStyle w:val="a7"/>
        <w:ind w:left="-426" w:right="-42"/>
        <w:rPr>
          <w:color w:val="000000"/>
          <w:szCs w:val="24"/>
          <w:lang w:val="en-US" w:eastAsia="bg-BG"/>
        </w:rPr>
      </w:pPr>
    </w:p>
    <w:p w14:paraId="45FBFE1B" w14:textId="77777777" w:rsidR="00A42BC1" w:rsidRDefault="002A3CD9">
      <w:pPr>
        <w:pStyle w:val="Char1CharCharCharChar"/>
        <w:ind w:left="-426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spacing w:val="6"/>
          <w:lang w:val="bg-BG"/>
        </w:rPr>
        <w:t xml:space="preserve">            5. </w:t>
      </w:r>
      <w:r>
        <w:rPr>
          <w:rFonts w:ascii="Times New Roman" w:hAnsi="Times New Roman"/>
          <w:lang w:val="bg-BG"/>
        </w:rPr>
        <w:t xml:space="preserve">Страните по договора  могат да го променят и / или </w:t>
      </w:r>
      <w:r>
        <w:rPr>
          <w:rFonts w:ascii="Times New Roman" w:hAnsi="Times New Roman"/>
          <w:lang w:val="bg-BG"/>
        </w:rPr>
        <w:t>допълват при възникване на обстоятелства, които не са могли да бъдат предвидени към момента на сключването му и в резултат на които договорът засяга законните интереси на някоя от страните. Изменения и допълнения на настоящия договор се правят с писмено сп</w:t>
      </w:r>
      <w:r>
        <w:rPr>
          <w:rFonts w:ascii="Times New Roman" w:hAnsi="Times New Roman"/>
          <w:lang w:val="bg-BG"/>
        </w:rPr>
        <w:t>оразумение на страните.</w:t>
      </w:r>
    </w:p>
    <w:p w14:paraId="6F501ADC" w14:textId="77777777" w:rsidR="00A42BC1" w:rsidRDefault="00A42BC1">
      <w:pPr>
        <w:pStyle w:val="Char1CharCharCharChar"/>
        <w:ind w:left="-426"/>
        <w:jc w:val="both"/>
        <w:rPr>
          <w:rFonts w:ascii="Times New Roman" w:hAnsi="Times New Roman"/>
          <w:spacing w:val="6"/>
          <w:lang w:val="bg-BG"/>
        </w:rPr>
      </w:pPr>
    </w:p>
    <w:p w14:paraId="6F236DF1" w14:textId="77777777" w:rsidR="00A42BC1" w:rsidRDefault="002A3CD9">
      <w:pPr>
        <w:pStyle w:val="a7"/>
        <w:ind w:left="-426" w:right="-42"/>
      </w:pPr>
      <w:r>
        <w:t>Настоящият  договор се сключи на база условията, с които ИЗПЪЛНИТЕЛЯ е спечелил конкурса и изисква тяхното попълване. Документите от процедурата са неразделна част от договора.</w:t>
      </w:r>
    </w:p>
    <w:p w14:paraId="3D3DB8DA" w14:textId="77777777" w:rsidR="00A42BC1" w:rsidRDefault="00A42BC1">
      <w:pPr>
        <w:ind w:left="-426" w:right="-42" w:firstLine="720"/>
        <w:jc w:val="both"/>
        <w:rPr>
          <w:i w:val="0"/>
        </w:rPr>
      </w:pPr>
    </w:p>
    <w:p w14:paraId="03E9583E" w14:textId="77777777" w:rsidR="00A42BC1" w:rsidRDefault="002A3CD9">
      <w:pPr>
        <w:ind w:left="-426" w:right="-42" w:firstLine="720"/>
        <w:jc w:val="both"/>
        <w:rPr>
          <w:b w:val="0"/>
          <w:sz w:val="22"/>
          <w:szCs w:val="22"/>
        </w:rPr>
      </w:pPr>
      <w:r>
        <w:rPr>
          <w:i w:val="0"/>
        </w:rPr>
        <w:t xml:space="preserve">Настоящият договор се изготви в два </w:t>
      </w:r>
      <w:r>
        <w:rPr>
          <w:i w:val="0"/>
        </w:rPr>
        <w:t>еднообразни екземпляра – по един за всяка от страните.</w:t>
      </w:r>
    </w:p>
    <w:p w14:paraId="29EAFC38" w14:textId="77777777" w:rsidR="00A42BC1" w:rsidRDefault="00A42BC1">
      <w:pPr>
        <w:overflowPunct w:val="0"/>
        <w:autoSpaceDE w:val="0"/>
        <w:autoSpaceDN w:val="0"/>
        <w:adjustRightInd w:val="0"/>
        <w:jc w:val="center"/>
        <w:rPr>
          <w:i w:val="0"/>
          <w:sz w:val="22"/>
          <w:szCs w:val="22"/>
        </w:rPr>
      </w:pPr>
    </w:p>
    <w:p w14:paraId="36DAC4F0" w14:textId="77777777" w:rsidR="00A42BC1" w:rsidRDefault="00A42BC1">
      <w:pPr>
        <w:overflowPunct w:val="0"/>
        <w:autoSpaceDE w:val="0"/>
        <w:autoSpaceDN w:val="0"/>
        <w:adjustRightInd w:val="0"/>
        <w:jc w:val="center"/>
        <w:rPr>
          <w:i w:val="0"/>
          <w:sz w:val="22"/>
          <w:szCs w:val="22"/>
        </w:rPr>
      </w:pPr>
    </w:p>
    <w:p w14:paraId="01C207CE" w14:textId="77777777" w:rsidR="00A42BC1" w:rsidRDefault="002A3CD9">
      <w:pPr>
        <w:overflowPunct w:val="0"/>
        <w:autoSpaceDE w:val="0"/>
        <w:autoSpaceDN w:val="0"/>
        <w:adjustRightInd w:val="0"/>
        <w:jc w:val="center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ДОГОВАРЯЩИ  СЕ  СТРАНИ:</w:t>
      </w:r>
    </w:p>
    <w:p w14:paraId="0BB20A6F" w14:textId="77777777" w:rsidR="00A42BC1" w:rsidRDefault="00A42BC1">
      <w:pPr>
        <w:overflowPunct w:val="0"/>
        <w:autoSpaceDE w:val="0"/>
        <w:autoSpaceDN w:val="0"/>
        <w:adjustRightInd w:val="0"/>
        <w:jc w:val="both"/>
        <w:rPr>
          <w:i w:val="0"/>
          <w:sz w:val="22"/>
          <w:szCs w:val="22"/>
        </w:rPr>
      </w:pPr>
    </w:p>
    <w:p w14:paraId="4846F854" w14:textId="77777777" w:rsidR="00A42BC1" w:rsidRDefault="00A42BC1">
      <w:pPr>
        <w:overflowPunct w:val="0"/>
        <w:autoSpaceDE w:val="0"/>
        <w:autoSpaceDN w:val="0"/>
        <w:adjustRightInd w:val="0"/>
        <w:jc w:val="both"/>
        <w:rPr>
          <w:i w:val="0"/>
          <w:sz w:val="22"/>
          <w:szCs w:val="22"/>
        </w:rPr>
      </w:pPr>
    </w:p>
    <w:p w14:paraId="65B17B3B" w14:textId="77777777" w:rsidR="00A42BC1" w:rsidRDefault="00A42BC1">
      <w:pPr>
        <w:overflowPunct w:val="0"/>
        <w:autoSpaceDE w:val="0"/>
        <w:autoSpaceDN w:val="0"/>
        <w:adjustRightInd w:val="0"/>
        <w:jc w:val="both"/>
        <w:rPr>
          <w:i w:val="0"/>
          <w:sz w:val="22"/>
          <w:szCs w:val="22"/>
        </w:rPr>
      </w:pPr>
    </w:p>
    <w:p w14:paraId="64D17759" w14:textId="77777777" w:rsidR="00A42BC1" w:rsidRDefault="002A3CD9">
      <w:pPr>
        <w:overflowPunct w:val="0"/>
        <w:autoSpaceDE w:val="0"/>
        <w:autoSpaceDN w:val="0"/>
        <w:adjustRightInd w:val="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ВЪЗЛОЖИТЕЛ- ТП-ДГС ВИДИН                                        ИЗПЪЛНИТЕЛ –  . . . . . . . . . . . . .</w:t>
      </w:r>
    </w:p>
    <w:p w14:paraId="52DC8745" w14:textId="77777777" w:rsidR="00A42BC1" w:rsidRDefault="00A42BC1">
      <w:pPr>
        <w:rPr>
          <w:i w:val="0"/>
          <w:sz w:val="22"/>
          <w:szCs w:val="22"/>
        </w:rPr>
      </w:pPr>
    </w:p>
    <w:p w14:paraId="713E3828" w14:textId="77777777" w:rsidR="00A42BC1" w:rsidRDefault="002A3CD9">
      <w:pPr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ДИРЕКТОР: . . . . . . . . . . . . . . . . . . .                   </w:t>
      </w:r>
      <w:r>
        <w:rPr>
          <w:i w:val="0"/>
          <w:sz w:val="22"/>
          <w:szCs w:val="22"/>
        </w:rPr>
        <w:t xml:space="preserve">                         УПРАВИТЕЛ: . . . . . . . . . . . . . . . .</w:t>
      </w:r>
    </w:p>
    <w:p w14:paraId="7AFD4B6B" w14:textId="77777777" w:rsidR="00A42BC1" w:rsidRDefault="002A3CD9">
      <w:pPr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                    / инж. Радослав Николов/                                                                                / . . . . . . . . . . . . /</w:t>
      </w:r>
    </w:p>
    <w:p w14:paraId="62432F7F" w14:textId="77777777" w:rsidR="00A42BC1" w:rsidRDefault="00A42BC1">
      <w:pPr>
        <w:rPr>
          <w:i w:val="0"/>
          <w:sz w:val="22"/>
          <w:szCs w:val="22"/>
        </w:rPr>
      </w:pPr>
    </w:p>
    <w:p w14:paraId="4681FD11" w14:textId="77777777" w:rsidR="00A42BC1" w:rsidRDefault="00A42BC1">
      <w:pPr>
        <w:rPr>
          <w:i w:val="0"/>
          <w:sz w:val="22"/>
          <w:szCs w:val="22"/>
        </w:rPr>
      </w:pPr>
    </w:p>
    <w:p w14:paraId="03D65E87" w14:textId="77777777" w:rsidR="00A42BC1" w:rsidRDefault="002A3CD9">
      <w:pPr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 ГЛ.СЧЕТОВОДИТЕЛ: . . . . . . . . </w:t>
      </w:r>
      <w:r>
        <w:rPr>
          <w:i w:val="0"/>
          <w:sz w:val="22"/>
          <w:szCs w:val="22"/>
        </w:rPr>
        <w:t xml:space="preserve">. . . . . . . . . . . .                                           </w:t>
      </w:r>
    </w:p>
    <w:p w14:paraId="51F5235B" w14:textId="77777777" w:rsidR="00A42BC1" w:rsidRDefault="002A3CD9">
      <w:pPr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                                         /Ренета Стефанова/ </w:t>
      </w:r>
    </w:p>
    <w:sectPr w:rsidR="00A42BC1" w:rsidSect="002A3CD9">
      <w:headerReference w:type="default" r:id="rId8"/>
      <w:footerReference w:type="default" r:id="rId9"/>
      <w:pgSz w:w="11906" w:h="16838"/>
      <w:pgMar w:top="142" w:right="656" w:bottom="142" w:left="426" w:header="165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F5F9B" w14:textId="77777777" w:rsidR="00000000" w:rsidRDefault="002A3CD9">
      <w:r>
        <w:separator/>
      </w:r>
    </w:p>
  </w:endnote>
  <w:endnote w:type="continuationSeparator" w:id="0">
    <w:p w14:paraId="51FFA62A" w14:textId="77777777" w:rsidR="00000000" w:rsidRDefault="002A3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default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73134" w14:textId="77777777" w:rsidR="00A42BC1" w:rsidRDefault="002A3CD9">
    <w:pPr>
      <w:tabs>
        <w:tab w:val="center" w:pos="4320"/>
        <w:tab w:val="center" w:pos="4703"/>
        <w:tab w:val="right" w:pos="9406"/>
        <w:tab w:val="right" w:pos="9720"/>
      </w:tabs>
      <w:jc w:val="center"/>
      <w:rPr>
        <w:rFonts w:eastAsia="Calibri" w:cs="Calibri"/>
        <w:b w:val="0"/>
        <w:i w:val="0"/>
        <w:color w:val="FF0000"/>
        <w:kern w:val="0"/>
        <w:sz w:val="20"/>
        <w:lang w:eastAsia="bg-BG"/>
      </w:rPr>
    </w:pPr>
    <w:r>
      <w:rPr>
        <w:rFonts w:eastAsia="Calibri" w:cs="Calibri"/>
        <w:b w:val="0"/>
        <w:i w:val="0"/>
        <w:noProof/>
        <w:color w:val="FF0000"/>
        <w:kern w:val="0"/>
        <w:sz w:val="20"/>
        <w:lang w:eastAsia="bg-BG"/>
      </w:rPr>
      <w:drawing>
        <wp:inline distT="0" distB="0" distL="0" distR="0" wp14:anchorId="532077D6" wp14:editId="1FA233FF">
          <wp:extent cx="5753100" cy="95250"/>
          <wp:effectExtent l="19050" t="0" r="0" b="0"/>
          <wp:docPr id="14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3100" cy="95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0779026" w14:textId="77777777" w:rsidR="00A42BC1" w:rsidRDefault="002A3CD9">
    <w:pPr>
      <w:pStyle w:val="a8"/>
      <w:tabs>
        <w:tab w:val="right" w:pos="9720"/>
      </w:tabs>
      <w:jc w:val="center"/>
      <w:rPr>
        <w:color w:val="FF0000"/>
        <w:sz w:val="22"/>
        <w:szCs w:val="22"/>
      </w:rPr>
    </w:pPr>
    <w:r>
      <w:rPr>
        <w:color w:val="FF0000"/>
        <w:sz w:val="22"/>
        <w:szCs w:val="22"/>
      </w:rPr>
      <w:t>3</w:t>
    </w:r>
    <w:r>
      <w:rPr>
        <w:color w:val="FF0000"/>
        <w:sz w:val="22"/>
        <w:szCs w:val="22"/>
        <w:lang w:val="en-US"/>
      </w:rPr>
      <w:t>7</w:t>
    </w:r>
    <w:r>
      <w:rPr>
        <w:color w:val="FF0000"/>
        <w:sz w:val="22"/>
        <w:szCs w:val="22"/>
      </w:rPr>
      <w:t xml:space="preserve">00 гр. </w:t>
    </w:r>
    <w:proofErr w:type="spellStart"/>
    <w:r>
      <w:rPr>
        <w:color w:val="FF0000"/>
        <w:sz w:val="22"/>
        <w:szCs w:val="22"/>
      </w:rPr>
      <w:t>Видин,ул</w:t>
    </w:r>
    <w:proofErr w:type="spellEnd"/>
    <w:r>
      <w:rPr>
        <w:color w:val="FF0000"/>
        <w:sz w:val="22"/>
        <w:szCs w:val="22"/>
      </w:rPr>
      <w:t>. „Пейо Яворов” № 1, ет.4, тел.: ,ЕИК:2016174760123</w:t>
    </w:r>
  </w:p>
  <w:p w14:paraId="65E1F019" w14:textId="77777777" w:rsidR="00A42BC1" w:rsidRDefault="002A3CD9">
    <w:pPr>
      <w:pStyle w:val="a8"/>
      <w:tabs>
        <w:tab w:val="right" w:pos="9720"/>
      </w:tabs>
      <w:jc w:val="center"/>
      <w:rPr>
        <w:color w:val="FF0000"/>
        <w:sz w:val="22"/>
        <w:szCs w:val="22"/>
      </w:rPr>
    </w:pPr>
    <w:r>
      <w:rPr>
        <w:color w:val="FF0000"/>
        <w:sz w:val="22"/>
        <w:szCs w:val="22"/>
        <w:lang w:val="en-GB"/>
      </w:rPr>
      <w:t xml:space="preserve">e-mail: </w:t>
    </w:r>
    <w:r>
      <w:rPr>
        <w:color w:val="FF0000"/>
        <w:sz w:val="22"/>
        <w:szCs w:val="22"/>
        <w:lang w:val="en-GB"/>
      </w:rPr>
      <w:t>dgs-vidin@szdp.bg</w:t>
    </w:r>
  </w:p>
  <w:p w14:paraId="27C4D74F" w14:textId="77777777" w:rsidR="00A42BC1" w:rsidRDefault="00A42BC1">
    <w:pPr>
      <w:tabs>
        <w:tab w:val="center" w:pos="4320"/>
        <w:tab w:val="right" w:pos="8640"/>
      </w:tabs>
      <w:rPr>
        <w:b w:val="0"/>
        <w:i w:val="0"/>
        <w:kern w:val="0"/>
        <w:sz w:val="20"/>
        <w:lang w:val="en-AU"/>
      </w:rPr>
    </w:pPr>
  </w:p>
  <w:p w14:paraId="4584BE93" w14:textId="77777777" w:rsidR="00A42BC1" w:rsidRDefault="00A42BC1">
    <w:pPr>
      <w:pStyle w:val="a8"/>
    </w:pPr>
  </w:p>
  <w:p w14:paraId="108FF52E" w14:textId="77777777" w:rsidR="00A42BC1" w:rsidRDefault="00A42BC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A2A62" w14:textId="77777777" w:rsidR="00000000" w:rsidRDefault="002A3CD9">
      <w:r>
        <w:separator/>
      </w:r>
    </w:p>
  </w:footnote>
  <w:footnote w:type="continuationSeparator" w:id="0">
    <w:p w14:paraId="1AA39259" w14:textId="77777777" w:rsidR="00000000" w:rsidRDefault="002A3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5E1A4" w14:textId="77777777" w:rsidR="00A42BC1" w:rsidRDefault="00A42BC1">
    <w:pPr>
      <w:spacing w:after="200"/>
      <w:ind w:left="5664" w:hanging="5664"/>
      <w:jc w:val="center"/>
      <w:rPr>
        <w:rFonts w:ascii="Calibri" w:eastAsia="Calibri Light" w:hAnsi="Calibri"/>
        <w:bCs/>
        <w:i w:val="0"/>
        <w:kern w:val="0"/>
        <w:sz w:val="22"/>
        <w:szCs w:val="22"/>
        <w:lang w:val="en-US" w:eastAsia="bg-BG"/>
      </w:rPr>
    </w:pPr>
  </w:p>
  <w:p w14:paraId="339E1BCF" w14:textId="77777777" w:rsidR="00A42BC1" w:rsidRDefault="002A3CD9">
    <w:pPr>
      <w:pStyle w:val="aa"/>
      <w:rPr>
        <w:rFonts w:eastAsia="Calibri Light"/>
      </w:rPr>
    </w:pPr>
    <w:r>
      <w:rPr>
        <w:rFonts w:eastAsia="Calibri Light"/>
        <w:noProof/>
        <w:lang w:eastAsia="bg-BG"/>
      </w:rPr>
      <w:drawing>
        <wp:inline distT="0" distB="0" distL="0" distR="0" wp14:anchorId="7B317599" wp14:editId="337964E5">
          <wp:extent cx="5753100" cy="838200"/>
          <wp:effectExtent l="19050" t="0" r="0" b="0"/>
          <wp:docPr id="1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Картина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310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673EC"/>
    <w:multiLevelType w:val="multilevel"/>
    <w:tmpl w:val="05A673EC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7B4B98"/>
    <w:multiLevelType w:val="multilevel"/>
    <w:tmpl w:val="0A7B4B98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left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left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left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left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left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left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left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left" w:pos="2520"/>
        </w:tabs>
        <w:ind w:left="2520" w:hanging="1800"/>
      </w:pPr>
      <w:rPr>
        <w:rFonts w:hint="default"/>
      </w:rPr>
    </w:lvl>
  </w:abstractNum>
  <w:abstractNum w:abstractNumId="2" w15:restartNumberingAfterBreak="0">
    <w:nsid w:val="114E7E1D"/>
    <w:multiLevelType w:val="multilevel"/>
    <w:tmpl w:val="114E7E1D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25F85F41"/>
    <w:multiLevelType w:val="multilevel"/>
    <w:tmpl w:val="25F85F4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35F252FD"/>
    <w:multiLevelType w:val="multilevel"/>
    <w:tmpl w:val="35F252FD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9BC01A1"/>
    <w:multiLevelType w:val="multilevel"/>
    <w:tmpl w:val="49BC01A1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45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  <w:rPr>
        <w:rFonts w:hint="default"/>
      </w:rPr>
    </w:lvl>
  </w:abstractNum>
  <w:abstractNum w:abstractNumId="6" w15:restartNumberingAfterBreak="0">
    <w:nsid w:val="4D667E7E"/>
    <w:multiLevelType w:val="multilevel"/>
    <w:tmpl w:val="4D667E7E"/>
    <w:lvl w:ilvl="0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ind w:left="1146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cs="Times New Roman" w:hint="default"/>
      </w:rPr>
    </w:lvl>
  </w:abstractNum>
  <w:abstractNum w:abstractNumId="7" w15:restartNumberingAfterBreak="0">
    <w:nsid w:val="69D3198C"/>
    <w:multiLevelType w:val="multilevel"/>
    <w:tmpl w:val="69D3198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8" w15:restartNumberingAfterBreak="0">
    <w:nsid w:val="7B942DFF"/>
    <w:multiLevelType w:val="multilevel"/>
    <w:tmpl w:val="7B942DFF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7"/>
  </w:num>
  <w:num w:numId="5">
    <w:abstractNumId w:val="2"/>
  </w:num>
  <w:num w:numId="6">
    <w:abstractNumId w:val="0"/>
  </w:num>
  <w:num w:numId="7">
    <w:abstractNumId w:val="3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20"/>
  <w:hyphenationZone w:val="425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86D"/>
    <w:rsid w:val="0000074B"/>
    <w:rsid w:val="00002EE0"/>
    <w:rsid w:val="00007F65"/>
    <w:rsid w:val="000134DD"/>
    <w:rsid w:val="000142A7"/>
    <w:rsid w:val="000240B2"/>
    <w:rsid w:val="000301E4"/>
    <w:rsid w:val="0003123C"/>
    <w:rsid w:val="00044708"/>
    <w:rsid w:val="00044DD2"/>
    <w:rsid w:val="000528D3"/>
    <w:rsid w:val="00060271"/>
    <w:rsid w:val="00063259"/>
    <w:rsid w:val="00071C21"/>
    <w:rsid w:val="00076E14"/>
    <w:rsid w:val="00086EC5"/>
    <w:rsid w:val="000A172C"/>
    <w:rsid w:val="000A2C4C"/>
    <w:rsid w:val="000A681C"/>
    <w:rsid w:val="000B30A3"/>
    <w:rsid w:val="000B578A"/>
    <w:rsid w:val="000D2817"/>
    <w:rsid w:val="000E05F2"/>
    <w:rsid w:val="000F4C47"/>
    <w:rsid w:val="00103D38"/>
    <w:rsid w:val="0011214C"/>
    <w:rsid w:val="0011492F"/>
    <w:rsid w:val="001159BF"/>
    <w:rsid w:val="00116938"/>
    <w:rsid w:val="00123A3C"/>
    <w:rsid w:val="00126BA2"/>
    <w:rsid w:val="00127918"/>
    <w:rsid w:val="00143D99"/>
    <w:rsid w:val="00152492"/>
    <w:rsid w:val="00163C62"/>
    <w:rsid w:val="00164E54"/>
    <w:rsid w:val="00186A7F"/>
    <w:rsid w:val="001910D0"/>
    <w:rsid w:val="001A08AB"/>
    <w:rsid w:val="001C30D5"/>
    <w:rsid w:val="001C627A"/>
    <w:rsid w:val="001D4312"/>
    <w:rsid w:val="001E2160"/>
    <w:rsid w:val="002003E2"/>
    <w:rsid w:val="00206911"/>
    <w:rsid w:val="002156FF"/>
    <w:rsid w:val="002210D8"/>
    <w:rsid w:val="0022139D"/>
    <w:rsid w:val="002462BC"/>
    <w:rsid w:val="00250943"/>
    <w:rsid w:val="00251ACD"/>
    <w:rsid w:val="00272EDD"/>
    <w:rsid w:val="002737E6"/>
    <w:rsid w:val="00273A9C"/>
    <w:rsid w:val="00274D66"/>
    <w:rsid w:val="00280B91"/>
    <w:rsid w:val="00286313"/>
    <w:rsid w:val="002A3CD9"/>
    <w:rsid w:val="002A7B4F"/>
    <w:rsid w:val="002B5C60"/>
    <w:rsid w:val="002C1356"/>
    <w:rsid w:val="002C373A"/>
    <w:rsid w:val="002D2F30"/>
    <w:rsid w:val="002D5FFB"/>
    <w:rsid w:val="002D66AC"/>
    <w:rsid w:val="002E13B2"/>
    <w:rsid w:val="002E1C5C"/>
    <w:rsid w:val="002E1C8E"/>
    <w:rsid w:val="002E3CF2"/>
    <w:rsid w:val="002E735E"/>
    <w:rsid w:val="002F0E06"/>
    <w:rsid w:val="002F1E2F"/>
    <w:rsid w:val="002F5310"/>
    <w:rsid w:val="00300ACC"/>
    <w:rsid w:val="00301F69"/>
    <w:rsid w:val="00303CCC"/>
    <w:rsid w:val="00311D7F"/>
    <w:rsid w:val="003147AB"/>
    <w:rsid w:val="0033247C"/>
    <w:rsid w:val="0033372B"/>
    <w:rsid w:val="00334C15"/>
    <w:rsid w:val="00335E13"/>
    <w:rsid w:val="003400E5"/>
    <w:rsid w:val="0034079B"/>
    <w:rsid w:val="00344ED6"/>
    <w:rsid w:val="00361E0F"/>
    <w:rsid w:val="00372514"/>
    <w:rsid w:val="00375D36"/>
    <w:rsid w:val="0038315D"/>
    <w:rsid w:val="00384B8F"/>
    <w:rsid w:val="003A0873"/>
    <w:rsid w:val="003A1566"/>
    <w:rsid w:val="003A2434"/>
    <w:rsid w:val="003A5D1F"/>
    <w:rsid w:val="003B2249"/>
    <w:rsid w:val="003B2A68"/>
    <w:rsid w:val="003C4E60"/>
    <w:rsid w:val="003C505F"/>
    <w:rsid w:val="003C6649"/>
    <w:rsid w:val="003D1488"/>
    <w:rsid w:val="003D4128"/>
    <w:rsid w:val="003E50AD"/>
    <w:rsid w:val="003F3B2E"/>
    <w:rsid w:val="003F6BD1"/>
    <w:rsid w:val="00411D6F"/>
    <w:rsid w:val="004171BA"/>
    <w:rsid w:val="0042176D"/>
    <w:rsid w:val="00435247"/>
    <w:rsid w:val="004417E7"/>
    <w:rsid w:val="00442502"/>
    <w:rsid w:val="00453B2E"/>
    <w:rsid w:val="00455ADD"/>
    <w:rsid w:val="00457075"/>
    <w:rsid w:val="00461CEB"/>
    <w:rsid w:val="0047304A"/>
    <w:rsid w:val="00484D03"/>
    <w:rsid w:val="004B0D7A"/>
    <w:rsid w:val="004B41EC"/>
    <w:rsid w:val="004B5655"/>
    <w:rsid w:val="004C43D3"/>
    <w:rsid w:val="004C4ED0"/>
    <w:rsid w:val="004E23CC"/>
    <w:rsid w:val="004E3509"/>
    <w:rsid w:val="004E436A"/>
    <w:rsid w:val="004E4B6C"/>
    <w:rsid w:val="004F01D1"/>
    <w:rsid w:val="004F2BC3"/>
    <w:rsid w:val="004F599F"/>
    <w:rsid w:val="00507A5A"/>
    <w:rsid w:val="005240FB"/>
    <w:rsid w:val="00530370"/>
    <w:rsid w:val="00531B0A"/>
    <w:rsid w:val="00532DB3"/>
    <w:rsid w:val="005359CA"/>
    <w:rsid w:val="00547892"/>
    <w:rsid w:val="00551AD9"/>
    <w:rsid w:val="005615FC"/>
    <w:rsid w:val="00561C84"/>
    <w:rsid w:val="005870FD"/>
    <w:rsid w:val="005936DD"/>
    <w:rsid w:val="005A40B9"/>
    <w:rsid w:val="005B0C9D"/>
    <w:rsid w:val="005C3458"/>
    <w:rsid w:val="005C7EA0"/>
    <w:rsid w:val="005D3D58"/>
    <w:rsid w:val="005E3AE7"/>
    <w:rsid w:val="005E725C"/>
    <w:rsid w:val="005F2601"/>
    <w:rsid w:val="005F5611"/>
    <w:rsid w:val="00601BF9"/>
    <w:rsid w:val="00604F61"/>
    <w:rsid w:val="00611BE5"/>
    <w:rsid w:val="0062157D"/>
    <w:rsid w:val="00625377"/>
    <w:rsid w:val="0063116A"/>
    <w:rsid w:val="0063255B"/>
    <w:rsid w:val="0063512B"/>
    <w:rsid w:val="0064080D"/>
    <w:rsid w:val="00640AB5"/>
    <w:rsid w:val="006438C7"/>
    <w:rsid w:val="00645C2B"/>
    <w:rsid w:val="00646997"/>
    <w:rsid w:val="006622BD"/>
    <w:rsid w:val="00664783"/>
    <w:rsid w:val="00675AB1"/>
    <w:rsid w:val="00675B1C"/>
    <w:rsid w:val="0068223C"/>
    <w:rsid w:val="0068646B"/>
    <w:rsid w:val="00694619"/>
    <w:rsid w:val="00695015"/>
    <w:rsid w:val="006A4790"/>
    <w:rsid w:val="006A7C2A"/>
    <w:rsid w:val="006B1434"/>
    <w:rsid w:val="006B2846"/>
    <w:rsid w:val="006B425D"/>
    <w:rsid w:val="006C1602"/>
    <w:rsid w:val="006C565D"/>
    <w:rsid w:val="006D1699"/>
    <w:rsid w:val="006E2396"/>
    <w:rsid w:val="007007B9"/>
    <w:rsid w:val="00700A41"/>
    <w:rsid w:val="007143A6"/>
    <w:rsid w:val="0072549A"/>
    <w:rsid w:val="00727CE4"/>
    <w:rsid w:val="007346A6"/>
    <w:rsid w:val="00735A17"/>
    <w:rsid w:val="00737636"/>
    <w:rsid w:val="0073765F"/>
    <w:rsid w:val="00737BD4"/>
    <w:rsid w:val="00741D8D"/>
    <w:rsid w:val="00742D6F"/>
    <w:rsid w:val="00747574"/>
    <w:rsid w:val="007540FD"/>
    <w:rsid w:val="00762709"/>
    <w:rsid w:val="00771C6D"/>
    <w:rsid w:val="0077502C"/>
    <w:rsid w:val="0078786D"/>
    <w:rsid w:val="007B0794"/>
    <w:rsid w:val="007B27C1"/>
    <w:rsid w:val="007C5CAE"/>
    <w:rsid w:val="007C6FBE"/>
    <w:rsid w:val="007E4AFE"/>
    <w:rsid w:val="007E64B3"/>
    <w:rsid w:val="007E6CD6"/>
    <w:rsid w:val="007E7060"/>
    <w:rsid w:val="007F2CF4"/>
    <w:rsid w:val="007F6A0A"/>
    <w:rsid w:val="008006B2"/>
    <w:rsid w:val="00810615"/>
    <w:rsid w:val="008176A7"/>
    <w:rsid w:val="00823B3B"/>
    <w:rsid w:val="00825FDD"/>
    <w:rsid w:val="00841F79"/>
    <w:rsid w:val="0084480B"/>
    <w:rsid w:val="00844BD9"/>
    <w:rsid w:val="00857551"/>
    <w:rsid w:val="00860325"/>
    <w:rsid w:val="00864A70"/>
    <w:rsid w:val="008677FC"/>
    <w:rsid w:val="0087008A"/>
    <w:rsid w:val="00871C0E"/>
    <w:rsid w:val="00876967"/>
    <w:rsid w:val="008A25B0"/>
    <w:rsid w:val="008D0F57"/>
    <w:rsid w:val="008D4B8E"/>
    <w:rsid w:val="008D65D1"/>
    <w:rsid w:val="008D676E"/>
    <w:rsid w:val="008E7BEB"/>
    <w:rsid w:val="008E7DCC"/>
    <w:rsid w:val="008F4E83"/>
    <w:rsid w:val="00904E57"/>
    <w:rsid w:val="009067CE"/>
    <w:rsid w:val="00912A83"/>
    <w:rsid w:val="009130DF"/>
    <w:rsid w:val="00914977"/>
    <w:rsid w:val="00915DF0"/>
    <w:rsid w:val="00916247"/>
    <w:rsid w:val="009174A9"/>
    <w:rsid w:val="00924A56"/>
    <w:rsid w:val="009268A1"/>
    <w:rsid w:val="00926F18"/>
    <w:rsid w:val="0092798F"/>
    <w:rsid w:val="009306F6"/>
    <w:rsid w:val="00935E3E"/>
    <w:rsid w:val="00947907"/>
    <w:rsid w:val="00954D80"/>
    <w:rsid w:val="009564A9"/>
    <w:rsid w:val="0096268A"/>
    <w:rsid w:val="00967FC9"/>
    <w:rsid w:val="00970AB5"/>
    <w:rsid w:val="00971208"/>
    <w:rsid w:val="00977D82"/>
    <w:rsid w:val="00982586"/>
    <w:rsid w:val="00985192"/>
    <w:rsid w:val="00996D3A"/>
    <w:rsid w:val="009A423E"/>
    <w:rsid w:val="009B388C"/>
    <w:rsid w:val="009B5C3A"/>
    <w:rsid w:val="009D3986"/>
    <w:rsid w:val="009D7814"/>
    <w:rsid w:val="009F0BD9"/>
    <w:rsid w:val="009F0F5D"/>
    <w:rsid w:val="009F1C37"/>
    <w:rsid w:val="009F459E"/>
    <w:rsid w:val="00A004A8"/>
    <w:rsid w:val="00A0480B"/>
    <w:rsid w:val="00A101F5"/>
    <w:rsid w:val="00A219CA"/>
    <w:rsid w:val="00A242C6"/>
    <w:rsid w:val="00A26114"/>
    <w:rsid w:val="00A26F27"/>
    <w:rsid w:val="00A40EF4"/>
    <w:rsid w:val="00A42090"/>
    <w:rsid w:val="00A42BC1"/>
    <w:rsid w:val="00A45780"/>
    <w:rsid w:val="00A460A8"/>
    <w:rsid w:val="00A512E4"/>
    <w:rsid w:val="00A545E6"/>
    <w:rsid w:val="00A57712"/>
    <w:rsid w:val="00A6092F"/>
    <w:rsid w:val="00A65401"/>
    <w:rsid w:val="00A72A36"/>
    <w:rsid w:val="00A76B7D"/>
    <w:rsid w:val="00A77C1B"/>
    <w:rsid w:val="00A808DF"/>
    <w:rsid w:val="00A82A00"/>
    <w:rsid w:val="00A83040"/>
    <w:rsid w:val="00A8383C"/>
    <w:rsid w:val="00A86529"/>
    <w:rsid w:val="00A92A3A"/>
    <w:rsid w:val="00A9428F"/>
    <w:rsid w:val="00AB3159"/>
    <w:rsid w:val="00AC192B"/>
    <w:rsid w:val="00AC310A"/>
    <w:rsid w:val="00AC711D"/>
    <w:rsid w:val="00AE4294"/>
    <w:rsid w:val="00AE6B79"/>
    <w:rsid w:val="00B01E3F"/>
    <w:rsid w:val="00B049F1"/>
    <w:rsid w:val="00B06528"/>
    <w:rsid w:val="00B24317"/>
    <w:rsid w:val="00B26077"/>
    <w:rsid w:val="00B27B75"/>
    <w:rsid w:val="00B349BC"/>
    <w:rsid w:val="00B4577F"/>
    <w:rsid w:val="00B47D28"/>
    <w:rsid w:val="00B50F07"/>
    <w:rsid w:val="00B574D3"/>
    <w:rsid w:val="00B743EA"/>
    <w:rsid w:val="00B77D20"/>
    <w:rsid w:val="00B95ACE"/>
    <w:rsid w:val="00B97D75"/>
    <w:rsid w:val="00BB16FD"/>
    <w:rsid w:val="00BB2E00"/>
    <w:rsid w:val="00BB4DA2"/>
    <w:rsid w:val="00BC149E"/>
    <w:rsid w:val="00BD1F6C"/>
    <w:rsid w:val="00BD57C4"/>
    <w:rsid w:val="00BF2A5A"/>
    <w:rsid w:val="00BF4075"/>
    <w:rsid w:val="00C03BE0"/>
    <w:rsid w:val="00C11B48"/>
    <w:rsid w:val="00C1428F"/>
    <w:rsid w:val="00C245DF"/>
    <w:rsid w:val="00C4285F"/>
    <w:rsid w:val="00C428B6"/>
    <w:rsid w:val="00C42B73"/>
    <w:rsid w:val="00C476C6"/>
    <w:rsid w:val="00C50256"/>
    <w:rsid w:val="00C5200A"/>
    <w:rsid w:val="00C522A1"/>
    <w:rsid w:val="00C552EC"/>
    <w:rsid w:val="00C62B4B"/>
    <w:rsid w:val="00C62D37"/>
    <w:rsid w:val="00C63A37"/>
    <w:rsid w:val="00C64C6A"/>
    <w:rsid w:val="00C71771"/>
    <w:rsid w:val="00C742D4"/>
    <w:rsid w:val="00C7442D"/>
    <w:rsid w:val="00CA5483"/>
    <w:rsid w:val="00CC0013"/>
    <w:rsid w:val="00CC18FC"/>
    <w:rsid w:val="00CC67A7"/>
    <w:rsid w:val="00CD5C4B"/>
    <w:rsid w:val="00CD747D"/>
    <w:rsid w:val="00CD7643"/>
    <w:rsid w:val="00CE0184"/>
    <w:rsid w:val="00CF148C"/>
    <w:rsid w:val="00CF6394"/>
    <w:rsid w:val="00D04694"/>
    <w:rsid w:val="00D12A0D"/>
    <w:rsid w:val="00D173AD"/>
    <w:rsid w:val="00D200DD"/>
    <w:rsid w:val="00D235C4"/>
    <w:rsid w:val="00D265F5"/>
    <w:rsid w:val="00D356B5"/>
    <w:rsid w:val="00D356D1"/>
    <w:rsid w:val="00D36B52"/>
    <w:rsid w:val="00D431AD"/>
    <w:rsid w:val="00D45A67"/>
    <w:rsid w:val="00D55AE8"/>
    <w:rsid w:val="00D60453"/>
    <w:rsid w:val="00D66325"/>
    <w:rsid w:val="00D72FB0"/>
    <w:rsid w:val="00D73AC5"/>
    <w:rsid w:val="00D74AB2"/>
    <w:rsid w:val="00D85C56"/>
    <w:rsid w:val="00D85F89"/>
    <w:rsid w:val="00D94971"/>
    <w:rsid w:val="00DB00BB"/>
    <w:rsid w:val="00DB2218"/>
    <w:rsid w:val="00DB68A9"/>
    <w:rsid w:val="00DC44E9"/>
    <w:rsid w:val="00DD1E5B"/>
    <w:rsid w:val="00DD5D8F"/>
    <w:rsid w:val="00DD77AF"/>
    <w:rsid w:val="00DE1B1D"/>
    <w:rsid w:val="00DF15EA"/>
    <w:rsid w:val="00DF5C63"/>
    <w:rsid w:val="00E04969"/>
    <w:rsid w:val="00E17FD7"/>
    <w:rsid w:val="00E23104"/>
    <w:rsid w:val="00E30340"/>
    <w:rsid w:val="00E350F3"/>
    <w:rsid w:val="00E35297"/>
    <w:rsid w:val="00E44727"/>
    <w:rsid w:val="00E65A32"/>
    <w:rsid w:val="00E663DD"/>
    <w:rsid w:val="00E83F83"/>
    <w:rsid w:val="00E84790"/>
    <w:rsid w:val="00E8594A"/>
    <w:rsid w:val="00E85CDA"/>
    <w:rsid w:val="00E90CAB"/>
    <w:rsid w:val="00E91C87"/>
    <w:rsid w:val="00E96D57"/>
    <w:rsid w:val="00EA4290"/>
    <w:rsid w:val="00EF06A7"/>
    <w:rsid w:val="00EF0EB9"/>
    <w:rsid w:val="00EF250D"/>
    <w:rsid w:val="00F00682"/>
    <w:rsid w:val="00F04897"/>
    <w:rsid w:val="00F17BB5"/>
    <w:rsid w:val="00F23F2B"/>
    <w:rsid w:val="00F30D2B"/>
    <w:rsid w:val="00F3510E"/>
    <w:rsid w:val="00F36B75"/>
    <w:rsid w:val="00F43B8E"/>
    <w:rsid w:val="00F460E7"/>
    <w:rsid w:val="00F47B65"/>
    <w:rsid w:val="00F55186"/>
    <w:rsid w:val="00F77C40"/>
    <w:rsid w:val="00F80920"/>
    <w:rsid w:val="00F83CE3"/>
    <w:rsid w:val="00F852C7"/>
    <w:rsid w:val="00F966D7"/>
    <w:rsid w:val="00F97ECD"/>
    <w:rsid w:val="00FA56FB"/>
    <w:rsid w:val="00FB48BF"/>
    <w:rsid w:val="00FB6BFF"/>
    <w:rsid w:val="00FD0BE3"/>
    <w:rsid w:val="00FD31A3"/>
    <w:rsid w:val="00FD494F"/>
    <w:rsid w:val="00FD54DE"/>
    <w:rsid w:val="00FD5A9C"/>
    <w:rsid w:val="00FD5D1A"/>
    <w:rsid w:val="00FE3B4C"/>
    <w:rsid w:val="00FE75B4"/>
    <w:rsid w:val="00FF5EB8"/>
    <w:rsid w:val="00FF6CB6"/>
    <w:rsid w:val="343456C0"/>
    <w:rsid w:val="45F82A96"/>
    <w:rsid w:val="5B4835BC"/>
    <w:rsid w:val="65A15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07E34B"/>
  <w15:docId w15:val="{E979057B-ADA0-4375-9812-870A003EE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3" w:qFormat="1"/>
    <w:lsdException w:name="Body Text Indent 2" w:qFormat="1"/>
    <w:lsdException w:name="Block Text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b/>
      <w:i/>
      <w:kern w:val="24"/>
      <w:sz w:val="24"/>
      <w:lang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b w:val="0"/>
      <w:i w:val="0"/>
      <w:color w:val="000000"/>
      <w:kern w:val="0"/>
      <w:sz w:val="28"/>
    </w:rPr>
  </w:style>
  <w:style w:type="paragraph" w:styleId="2">
    <w:name w:val="heading 2"/>
    <w:basedOn w:val="a"/>
    <w:next w:val="a"/>
    <w:qFormat/>
    <w:pPr>
      <w:keepNext/>
      <w:ind w:left="720" w:firstLine="720"/>
      <w:outlineLvl w:val="1"/>
    </w:pPr>
    <w:rPr>
      <w:i w:val="0"/>
      <w:kern w:val="0"/>
    </w:rPr>
  </w:style>
  <w:style w:type="paragraph" w:styleId="3">
    <w:name w:val="heading 3"/>
    <w:basedOn w:val="a"/>
    <w:next w:val="a"/>
    <w:qFormat/>
    <w:pPr>
      <w:keepNext/>
      <w:ind w:left="720" w:firstLine="720"/>
      <w:jc w:val="center"/>
      <w:outlineLvl w:val="2"/>
    </w:pPr>
    <w:rPr>
      <w:i w:val="0"/>
      <w:kern w:val="0"/>
      <w:sz w:val="22"/>
    </w:rPr>
  </w:style>
  <w:style w:type="paragraph" w:styleId="4">
    <w:name w:val="heading 4"/>
    <w:basedOn w:val="a"/>
    <w:next w:val="a"/>
    <w:qFormat/>
    <w:pPr>
      <w:keepNext/>
      <w:ind w:left="720" w:firstLine="720"/>
      <w:jc w:val="center"/>
      <w:outlineLvl w:val="3"/>
    </w:pPr>
    <w:rPr>
      <w:i w:val="0"/>
      <w:kern w:val="0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 w:val="0"/>
      <w:i w:val="0"/>
      <w:kern w:val="0"/>
    </w:rPr>
  </w:style>
  <w:style w:type="paragraph" w:styleId="6">
    <w:name w:val="heading 6"/>
    <w:basedOn w:val="a"/>
    <w:next w:val="a"/>
    <w:qFormat/>
    <w:pPr>
      <w:keepNext/>
      <w:ind w:left="-426" w:right="-524"/>
      <w:jc w:val="center"/>
      <w:outlineLvl w:val="5"/>
    </w:pPr>
    <w:rPr>
      <w:i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4">
    <w:name w:val="Block Text"/>
    <w:basedOn w:val="a"/>
    <w:qFormat/>
    <w:pPr>
      <w:ind w:left="-426" w:right="-42" w:firstLine="720"/>
      <w:jc w:val="both"/>
    </w:pPr>
    <w:rPr>
      <w:b w:val="0"/>
      <w:i w:val="0"/>
    </w:rPr>
  </w:style>
  <w:style w:type="paragraph" w:styleId="a5">
    <w:name w:val="Body Text"/>
    <w:basedOn w:val="a"/>
    <w:link w:val="a6"/>
    <w:qFormat/>
    <w:pPr>
      <w:spacing w:after="120"/>
    </w:pPr>
    <w:rPr>
      <w:b w:val="0"/>
      <w:i w:val="0"/>
      <w:kern w:val="0"/>
      <w:sz w:val="20"/>
      <w:lang w:val="en-AU"/>
    </w:rPr>
  </w:style>
  <w:style w:type="paragraph" w:styleId="30">
    <w:name w:val="Body Text 3"/>
    <w:basedOn w:val="a"/>
    <w:qFormat/>
    <w:pPr>
      <w:spacing w:after="120"/>
    </w:pPr>
    <w:rPr>
      <w:sz w:val="16"/>
      <w:szCs w:val="16"/>
    </w:rPr>
  </w:style>
  <w:style w:type="paragraph" w:styleId="a7">
    <w:name w:val="Body Text Indent"/>
    <w:basedOn w:val="a"/>
    <w:qFormat/>
    <w:pPr>
      <w:ind w:firstLine="720"/>
      <w:jc w:val="both"/>
    </w:pPr>
    <w:rPr>
      <w:b w:val="0"/>
      <w:i w:val="0"/>
      <w:kern w:val="0"/>
    </w:rPr>
  </w:style>
  <w:style w:type="paragraph" w:styleId="20">
    <w:name w:val="Body Text Indent 2"/>
    <w:basedOn w:val="a"/>
    <w:qFormat/>
    <w:pPr>
      <w:ind w:firstLine="720"/>
      <w:jc w:val="both"/>
    </w:pPr>
    <w:rPr>
      <w:b w:val="0"/>
      <w:i w:val="0"/>
      <w:kern w:val="0"/>
      <w:sz w:val="22"/>
    </w:rPr>
  </w:style>
  <w:style w:type="paragraph" w:styleId="a8">
    <w:name w:val="footer"/>
    <w:basedOn w:val="a"/>
    <w:link w:val="a9"/>
    <w:qFormat/>
    <w:pPr>
      <w:tabs>
        <w:tab w:val="center" w:pos="4703"/>
        <w:tab w:val="right" w:pos="9406"/>
      </w:tabs>
    </w:pPr>
  </w:style>
  <w:style w:type="paragraph" w:styleId="aa">
    <w:name w:val="header"/>
    <w:basedOn w:val="a"/>
    <w:link w:val="ab"/>
    <w:uiPriority w:val="99"/>
    <w:qFormat/>
    <w:pPr>
      <w:tabs>
        <w:tab w:val="center" w:pos="4703"/>
        <w:tab w:val="right" w:pos="9406"/>
      </w:tabs>
    </w:pPr>
  </w:style>
  <w:style w:type="character" w:styleId="ac">
    <w:name w:val="Hyperlink"/>
    <w:basedOn w:val="a0"/>
    <w:qFormat/>
    <w:rPr>
      <w:color w:val="0000FF" w:themeColor="hyperlink"/>
      <w:u w:val="single"/>
    </w:rPr>
  </w:style>
  <w:style w:type="paragraph" w:styleId="ad">
    <w:name w:val="Title"/>
    <w:basedOn w:val="a"/>
    <w:qFormat/>
    <w:pPr>
      <w:ind w:left="-426"/>
      <w:jc w:val="center"/>
    </w:pPr>
    <w:rPr>
      <w:i w:val="0"/>
      <w:shadow/>
      <w:spacing w:val="40"/>
      <w:sz w:val="36"/>
    </w:rPr>
  </w:style>
  <w:style w:type="paragraph" w:customStyle="1" w:styleId="Char1CharCharCharChar">
    <w:name w:val="Char Знак Знак1 Char Знак Знак Char Char Char"/>
    <w:basedOn w:val="a"/>
    <w:qFormat/>
    <w:pPr>
      <w:tabs>
        <w:tab w:val="left" w:pos="709"/>
      </w:tabs>
    </w:pPr>
    <w:rPr>
      <w:rFonts w:ascii="Tahoma" w:hAnsi="Tahoma"/>
      <w:b w:val="0"/>
      <w:i w:val="0"/>
      <w:kern w:val="0"/>
      <w:szCs w:val="24"/>
      <w:lang w:val="pl-PL" w:eastAsia="pl-PL"/>
    </w:rPr>
  </w:style>
  <w:style w:type="character" w:customStyle="1" w:styleId="a6">
    <w:name w:val="Основен текст Знак"/>
    <w:link w:val="a5"/>
    <w:qFormat/>
    <w:rPr>
      <w:lang w:val="en-AU" w:eastAsia="en-US"/>
    </w:rPr>
  </w:style>
  <w:style w:type="paragraph" w:styleId="ae">
    <w:name w:val="List Paragraph"/>
    <w:basedOn w:val="a"/>
    <w:uiPriority w:val="99"/>
    <w:qFormat/>
    <w:pPr>
      <w:spacing w:after="200" w:line="276" w:lineRule="auto"/>
      <w:ind w:left="720"/>
      <w:contextualSpacing/>
    </w:pPr>
    <w:rPr>
      <w:rFonts w:ascii="Calibri" w:eastAsia="PMingLiU" w:hAnsi="Calibri"/>
      <w:b w:val="0"/>
      <w:i w:val="0"/>
      <w:kern w:val="0"/>
      <w:sz w:val="22"/>
      <w:szCs w:val="22"/>
      <w:lang w:eastAsia="zh-TW"/>
    </w:rPr>
  </w:style>
  <w:style w:type="character" w:customStyle="1" w:styleId="ala53">
    <w:name w:val="al_a53"/>
    <w:qFormat/>
    <w:rPr>
      <w:rFonts w:cs="Times New Roman"/>
    </w:rPr>
  </w:style>
  <w:style w:type="character" w:customStyle="1" w:styleId="bumpedfont15">
    <w:name w:val="bumpedfont15"/>
    <w:qFormat/>
  </w:style>
  <w:style w:type="character" w:customStyle="1" w:styleId="ab">
    <w:name w:val="Горен колонтитул Знак"/>
    <w:link w:val="aa"/>
    <w:uiPriority w:val="99"/>
    <w:qFormat/>
    <w:rPr>
      <w:b/>
      <w:i/>
      <w:kern w:val="24"/>
      <w:sz w:val="24"/>
      <w:lang w:val="bg-BG"/>
    </w:rPr>
  </w:style>
  <w:style w:type="character" w:customStyle="1" w:styleId="a9">
    <w:name w:val="Долен колонтитул Знак"/>
    <w:link w:val="a8"/>
    <w:qFormat/>
    <w:rPr>
      <w:b/>
      <w:i/>
      <w:kern w:val="24"/>
      <w:sz w:val="24"/>
      <w:lang w:val="bg-BG"/>
    </w:rPr>
  </w:style>
  <w:style w:type="character" w:customStyle="1" w:styleId="Bodytext2">
    <w:name w:val="Body text (2)_"/>
    <w:link w:val="Bodytext20"/>
    <w:qFormat/>
    <w:rPr>
      <w:sz w:val="21"/>
      <w:szCs w:val="21"/>
      <w:shd w:val="clear" w:color="auto" w:fill="FFFFFF"/>
    </w:rPr>
  </w:style>
  <w:style w:type="paragraph" w:customStyle="1" w:styleId="Bodytext20">
    <w:name w:val="Body text (2)"/>
    <w:basedOn w:val="a"/>
    <w:link w:val="Bodytext2"/>
    <w:qFormat/>
    <w:pPr>
      <w:widowControl w:val="0"/>
      <w:shd w:val="clear" w:color="auto" w:fill="FFFFFF"/>
      <w:spacing w:line="240" w:lineRule="exact"/>
      <w:jc w:val="both"/>
    </w:pPr>
    <w:rPr>
      <w:b w:val="0"/>
      <w:i w:val="0"/>
      <w:kern w:val="0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22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gs-vidin@szdp.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11</Pages>
  <Words>4839</Words>
  <Characters>27588</Characters>
  <Application>Microsoft Office Word</Application>
  <DocSecurity>0</DocSecurity>
  <Lines>229</Lines>
  <Paragraphs>64</Paragraphs>
  <ScaleCrop>false</ScaleCrop>
  <Company>ppe</Company>
  <LinksUpToDate>false</LinksUpToDate>
  <CharactersWithSpaces>32363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   О    Г    О    В    О    Р</dc:title>
  <dc:creator>pp</dc:creator>
  <cp:lastModifiedBy>Гери</cp:lastModifiedBy>
  <cp:revision>13</cp:revision>
  <cp:lastPrinted>2012-01-13T09:57:00Z</cp:lastPrinted>
  <dcterms:created xsi:type="dcterms:W3CDTF">2024-11-21T08:54:00Z</dcterms:created>
  <dcterms:modified xsi:type="dcterms:W3CDTF">2025-04-14T12:59:00Z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1033-12.2.0.20795</vt:lpwstr>
  </property>
  <property fmtid="{D5CDD505-2E9C-101B-9397-08002B2CF9AE}" pid="3" name="ICV">
    <vt:lpwstr>A01EBD30D4F04A72ABB8D89A6654362E_12</vt:lpwstr>
  </property>
</Properties>
</file>