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C86B37">
        <w:rPr>
          <w:b/>
          <w:sz w:val="24"/>
          <w:szCs w:val="24"/>
          <w:lang w:val="bg-BG"/>
        </w:rPr>
        <w:t>5</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w:t>
      </w:r>
      <w:r w:rsidR="00C86B37">
        <w:rPr>
          <w:sz w:val="24"/>
          <w:szCs w:val="24"/>
          <w:lang w:val="bg-BG"/>
        </w:rPr>
        <w:t>5</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C86B37">
        <w:rPr>
          <w:sz w:val="24"/>
          <w:szCs w:val="24"/>
          <w:lang w:val="bg-BG"/>
        </w:rPr>
        <w:t>5</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6C481A"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Default="00620B29" w:rsidP="001C157F">
      <w:pPr>
        <w:ind w:firstLine="1134"/>
        <w:jc w:val="both"/>
        <w:rPr>
          <w:b/>
          <w:sz w:val="24"/>
          <w:szCs w:val="24"/>
          <w:lang w:val="bg-BG"/>
        </w:rPr>
      </w:pPr>
      <w:r w:rsidRPr="006C481A">
        <w:rPr>
          <w:sz w:val="24"/>
          <w:szCs w:val="24"/>
          <w:lang w:val="ru-RU"/>
        </w:rPr>
        <w:t xml:space="preserve">1.2. </w:t>
      </w:r>
      <w:r w:rsidRPr="000A154B">
        <w:rPr>
          <w:sz w:val="24"/>
          <w:szCs w:val="24"/>
          <w:lang w:val="ru-RU"/>
        </w:rPr>
        <w:t>Дървесината по т.</w:t>
      </w:r>
      <w:r w:rsidR="00F42B92" w:rsidRPr="000A154B">
        <w:rPr>
          <w:sz w:val="24"/>
          <w:szCs w:val="24"/>
          <w:lang w:val="ru-RU"/>
        </w:rPr>
        <w:t xml:space="preserve"> </w:t>
      </w:r>
      <w:r w:rsidRPr="000A154B">
        <w:rPr>
          <w:sz w:val="24"/>
          <w:szCs w:val="24"/>
          <w:lang w:val="ru-RU"/>
        </w:rPr>
        <w:t xml:space="preserve">1.1. е в </w:t>
      </w:r>
      <w:r w:rsidRPr="000A154B">
        <w:rPr>
          <w:sz w:val="24"/>
          <w:szCs w:val="24"/>
          <w:lang w:val="bg-BG"/>
        </w:rPr>
        <w:t>обект</w:t>
      </w:r>
      <w:r w:rsidRPr="000A154B">
        <w:rPr>
          <w:bCs/>
          <w:sz w:val="24"/>
          <w:szCs w:val="24"/>
          <w:lang w:val="bg-BG"/>
        </w:rPr>
        <w:t xml:space="preserve"> </w:t>
      </w:r>
      <w:r w:rsidR="000A154B" w:rsidRPr="000A154B">
        <w:rPr>
          <w:sz w:val="24"/>
          <w:szCs w:val="24"/>
        </w:rPr>
        <w:t xml:space="preserve">№ </w:t>
      </w:r>
      <w:r w:rsidR="000A154B" w:rsidRPr="000A154B">
        <w:rPr>
          <w:b/>
          <w:sz w:val="24"/>
          <w:szCs w:val="24"/>
        </w:rPr>
        <w:t>2</w:t>
      </w:r>
      <w:r w:rsidR="000A154B" w:rsidRPr="000A154B">
        <w:rPr>
          <w:b/>
          <w:sz w:val="24"/>
          <w:szCs w:val="24"/>
          <w:lang w:val="en-US"/>
        </w:rPr>
        <w:t>51</w:t>
      </w:r>
      <w:r w:rsidR="000A154B" w:rsidRPr="000A154B">
        <w:rPr>
          <w:b/>
          <w:sz w:val="24"/>
          <w:szCs w:val="24"/>
        </w:rPr>
        <w:t>37,</w:t>
      </w:r>
      <w:r w:rsidR="000A154B" w:rsidRPr="000A154B">
        <w:rPr>
          <w:sz w:val="24"/>
          <w:szCs w:val="24"/>
        </w:rPr>
        <w:t xml:space="preserve"> отдел</w:t>
      </w:r>
      <w:r w:rsidR="000A154B" w:rsidRPr="000A154B">
        <w:rPr>
          <w:sz w:val="24"/>
          <w:szCs w:val="24"/>
          <w:lang w:val="en-US"/>
        </w:rPr>
        <w:t xml:space="preserve"> </w:t>
      </w:r>
      <w:r w:rsidR="000A154B" w:rsidRPr="000A154B">
        <w:rPr>
          <w:b/>
          <w:sz w:val="24"/>
          <w:szCs w:val="24"/>
        </w:rPr>
        <w:t xml:space="preserve">150 </w:t>
      </w:r>
      <w:r w:rsidR="000A154B" w:rsidRPr="000A154B">
        <w:rPr>
          <w:sz w:val="24"/>
          <w:szCs w:val="24"/>
        </w:rPr>
        <w:t xml:space="preserve">подотдел </w:t>
      </w:r>
      <w:r w:rsidR="000A154B" w:rsidRPr="000A154B">
        <w:rPr>
          <w:b/>
          <w:sz w:val="24"/>
          <w:szCs w:val="24"/>
        </w:rPr>
        <w:t xml:space="preserve">„е“, </w:t>
      </w:r>
      <w:r w:rsidR="000A154B" w:rsidRPr="000A154B">
        <w:rPr>
          <w:sz w:val="24"/>
          <w:szCs w:val="24"/>
        </w:rPr>
        <w:t>отдел</w:t>
      </w:r>
      <w:r w:rsidR="000A154B" w:rsidRPr="000A154B">
        <w:rPr>
          <w:sz w:val="24"/>
          <w:szCs w:val="24"/>
          <w:lang w:val="en-US"/>
        </w:rPr>
        <w:t xml:space="preserve"> </w:t>
      </w:r>
      <w:r w:rsidR="000A154B" w:rsidRPr="000A154B">
        <w:rPr>
          <w:b/>
          <w:sz w:val="24"/>
          <w:szCs w:val="24"/>
        </w:rPr>
        <w:t xml:space="preserve">162 </w:t>
      </w:r>
      <w:r w:rsidR="000A154B" w:rsidRPr="000A154B">
        <w:rPr>
          <w:sz w:val="24"/>
          <w:szCs w:val="24"/>
        </w:rPr>
        <w:t xml:space="preserve">подотдел </w:t>
      </w:r>
      <w:r w:rsidR="000A154B" w:rsidRPr="000A154B">
        <w:rPr>
          <w:b/>
          <w:sz w:val="24"/>
          <w:szCs w:val="24"/>
        </w:rPr>
        <w:t xml:space="preserve">„е“, </w:t>
      </w:r>
      <w:r w:rsidR="000A154B" w:rsidRPr="000A154B">
        <w:rPr>
          <w:sz w:val="24"/>
          <w:szCs w:val="24"/>
        </w:rPr>
        <w:t>временен склад</w:t>
      </w:r>
      <w:r w:rsidR="000A154B" w:rsidRPr="000A154B">
        <w:rPr>
          <w:b/>
          <w:sz w:val="24"/>
          <w:szCs w:val="24"/>
        </w:rPr>
        <w:t xml:space="preserve"> „Деветте братя”</w:t>
      </w:r>
      <w:r w:rsidR="0084408E" w:rsidRPr="000A154B">
        <w:rPr>
          <w:b/>
          <w:bCs/>
          <w:sz w:val="24"/>
          <w:szCs w:val="24"/>
        </w:rPr>
        <w:t xml:space="preserve">, </w:t>
      </w:r>
      <w:r w:rsidR="0084408E" w:rsidRPr="000A154B">
        <w:rPr>
          <w:bCs/>
          <w:sz w:val="24"/>
          <w:szCs w:val="24"/>
        </w:rPr>
        <w:t xml:space="preserve">дървесен вид: </w:t>
      </w:r>
      <w:r w:rsidR="007A6CA0" w:rsidRPr="000A154B">
        <w:rPr>
          <w:b/>
          <w:bCs/>
          <w:sz w:val="24"/>
          <w:szCs w:val="24"/>
        </w:rPr>
        <w:t xml:space="preserve">бк, </w:t>
      </w:r>
      <w:r w:rsidR="007A6CA0" w:rsidRPr="000A154B">
        <w:rPr>
          <w:bCs/>
          <w:sz w:val="24"/>
          <w:szCs w:val="24"/>
        </w:rPr>
        <w:t xml:space="preserve">съгласно приложената сортиментна ведомост, количество дървесина: </w:t>
      </w:r>
      <w:r w:rsidR="000A154B" w:rsidRPr="000A154B">
        <w:rPr>
          <w:b/>
          <w:bCs/>
          <w:sz w:val="24"/>
          <w:szCs w:val="24"/>
        </w:rPr>
        <w:t>1120 (хиляда сто и двадесет)</w:t>
      </w:r>
      <w:r w:rsidR="007A6CA0" w:rsidRPr="000A154B">
        <w:rPr>
          <w:b/>
          <w:bCs/>
          <w:sz w:val="24"/>
          <w:szCs w:val="24"/>
        </w:rPr>
        <w:t xml:space="preserve"> </w:t>
      </w:r>
      <w:r w:rsidR="006C481A" w:rsidRPr="000A154B">
        <w:rPr>
          <w:b/>
          <w:bCs/>
          <w:sz w:val="24"/>
          <w:szCs w:val="24"/>
        </w:rPr>
        <w:t>пр.</w:t>
      </w:r>
      <w:r w:rsidR="006C481A" w:rsidRPr="007A6CA0">
        <w:rPr>
          <w:b/>
          <w:bCs/>
          <w:sz w:val="24"/>
          <w:szCs w:val="24"/>
        </w:rPr>
        <w:t xml:space="preserve"> куб.</w:t>
      </w:r>
      <w:r w:rsidR="006C481A" w:rsidRPr="006C481A">
        <w:rPr>
          <w:b/>
          <w:bCs/>
          <w:sz w:val="24"/>
          <w:szCs w:val="24"/>
        </w:rPr>
        <w:t xml:space="preserve"> м</w:t>
      </w:r>
      <w:r w:rsidRPr="006C481A">
        <w:rPr>
          <w:b/>
          <w:sz w:val="24"/>
          <w:szCs w:val="24"/>
          <w:lang w:val="bg-BG"/>
        </w:rPr>
        <w:t xml:space="preserve">, </w:t>
      </w:r>
      <w:r w:rsidRPr="006C481A">
        <w:rPr>
          <w:sz w:val="24"/>
          <w:szCs w:val="24"/>
          <w:lang w:val="bg-BG"/>
        </w:rPr>
        <w:t>разпределено по категории</w:t>
      </w:r>
      <w:r w:rsidR="005C6B75" w:rsidRPr="00C86B37">
        <w:rPr>
          <w:sz w:val="24"/>
          <w:szCs w:val="24"/>
          <w:lang w:val="bg-BG"/>
        </w:rPr>
        <w:t xml:space="preserve"> дървесина и </w:t>
      </w:r>
      <w:r w:rsidRPr="00C86B37">
        <w:rPr>
          <w:sz w:val="24"/>
          <w:szCs w:val="24"/>
          <w:lang w:val="bg-BG"/>
        </w:rPr>
        <w:t>сортименти както следва</w:t>
      </w:r>
      <w:r w:rsidRPr="00C86B37">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029"/>
        <w:gridCol w:w="567"/>
        <w:gridCol w:w="2704"/>
        <w:gridCol w:w="708"/>
        <w:gridCol w:w="749"/>
        <w:gridCol w:w="1071"/>
        <w:gridCol w:w="1157"/>
        <w:gridCol w:w="1134"/>
      </w:tblGrid>
      <w:tr w:rsidR="000A154B" w:rsidRPr="00251355" w:rsidTr="000F43BA">
        <w:trPr>
          <w:cantSplit/>
          <w:trHeight w:val="660"/>
        </w:trPr>
        <w:tc>
          <w:tcPr>
            <w:tcW w:w="946" w:type="dxa"/>
            <w:vMerge w:val="restart"/>
            <w:tcBorders>
              <w:top w:val="single" w:sz="8" w:space="0" w:color="auto"/>
              <w:left w:val="single" w:sz="8" w:space="0" w:color="auto"/>
              <w:right w:val="nil"/>
            </w:tcBorders>
            <w:vAlign w:val="center"/>
          </w:tcPr>
          <w:p w:rsidR="000A154B" w:rsidRDefault="000A154B" w:rsidP="000F43BA">
            <w:pPr>
              <w:jc w:val="center"/>
              <w:rPr>
                <w:b/>
                <w:bCs/>
              </w:rPr>
            </w:pPr>
            <w:r w:rsidRPr="00251355">
              <w:rPr>
                <w:b/>
                <w:bCs/>
              </w:rPr>
              <w:t>№ на обект</w:t>
            </w:r>
          </w:p>
          <w:p w:rsidR="000A154B" w:rsidRDefault="000A154B" w:rsidP="000F43BA">
            <w:pPr>
              <w:jc w:val="center"/>
              <w:rPr>
                <w:b/>
                <w:bCs/>
              </w:rPr>
            </w:pPr>
          </w:p>
          <w:p w:rsidR="000A154B" w:rsidRDefault="000A154B" w:rsidP="000F43BA">
            <w:pPr>
              <w:jc w:val="center"/>
              <w:rPr>
                <w:b/>
                <w:bCs/>
              </w:rPr>
            </w:pPr>
          </w:p>
          <w:p w:rsidR="000A154B" w:rsidRDefault="000A154B" w:rsidP="000F43BA">
            <w:pPr>
              <w:jc w:val="center"/>
              <w:rPr>
                <w:b/>
                <w:bCs/>
              </w:rPr>
            </w:pPr>
          </w:p>
          <w:p w:rsidR="000A154B" w:rsidRDefault="000A154B" w:rsidP="000F43BA">
            <w:pPr>
              <w:jc w:val="center"/>
              <w:rPr>
                <w:b/>
                <w:bCs/>
              </w:rPr>
            </w:pPr>
          </w:p>
          <w:p w:rsidR="000A154B" w:rsidRDefault="000A154B" w:rsidP="000F43BA">
            <w:pPr>
              <w:jc w:val="center"/>
              <w:rPr>
                <w:b/>
                <w:bCs/>
              </w:rPr>
            </w:pPr>
          </w:p>
          <w:p w:rsidR="000A154B" w:rsidRDefault="000A154B" w:rsidP="000F43BA">
            <w:pPr>
              <w:jc w:val="center"/>
              <w:rPr>
                <w:b/>
                <w:bCs/>
              </w:rPr>
            </w:pPr>
          </w:p>
          <w:p w:rsidR="000A154B" w:rsidRDefault="000A154B" w:rsidP="000F43BA">
            <w:pPr>
              <w:jc w:val="center"/>
              <w:rPr>
                <w:b/>
                <w:bCs/>
              </w:rPr>
            </w:pPr>
          </w:p>
          <w:p w:rsidR="000A154B" w:rsidRDefault="000A154B" w:rsidP="000F43BA">
            <w:pPr>
              <w:rPr>
                <w:b/>
                <w:bCs/>
              </w:rPr>
            </w:pPr>
          </w:p>
          <w:p w:rsidR="000A154B" w:rsidRDefault="000A154B" w:rsidP="000F43BA">
            <w:pPr>
              <w:jc w:val="center"/>
              <w:rPr>
                <w:b/>
                <w:bCs/>
              </w:rPr>
            </w:pPr>
          </w:p>
          <w:p w:rsidR="000A154B" w:rsidRPr="00513856" w:rsidRDefault="000A154B" w:rsidP="000F43BA">
            <w:pPr>
              <w:jc w:val="center"/>
              <w:rPr>
                <w:b/>
                <w:bCs/>
              </w:rPr>
            </w:pPr>
            <w:r>
              <w:rPr>
                <w:b/>
                <w:bCs/>
              </w:rPr>
              <w:t>25137</w:t>
            </w:r>
          </w:p>
          <w:p w:rsidR="000A154B" w:rsidRDefault="000A154B" w:rsidP="000F43BA">
            <w:pPr>
              <w:rPr>
                <w:b/>
                <w:bCs/>
              </w:rPr>
            </w:pPr>
          </w:p>
          <w:p w:rsidR="000A154B" w:rsidRPr="00D9297E" w:rsidRDefault="000A154B" w:rsidP="000F43BA">
            <w:pPr>
              <w:jc w:val="center"/>
              <w:rPr>
                <w:b/>
                <w:bCs/>
                <w:lang w:val="en-US"/>
              </w:rPr>
            </w:pPr>
          </w:p>
        </w:tc>
        <w:tc>
          <w:tcPr>
            <w:tcW w:w="1029" w:type="dxa"/>
            <w:vMerge w:val="restart"/>
            <w:tcBorders>
              <w:top w:val="single" w:sz="8" w:space="0" w:color="auto"/>
              <w:left w:val="single" w:sz="8" w:space="0" w:color="auto"/>
              <w:right w:val="single" w:sz="8" w:space="0" w:color="auto"/>
            </w:tcBorders>
            <w:vAlign w:val="center"/>
          </w:tcPr>
          <w:p w:rsidR="000A154B" w:rsidRPr="00251355" w:rsidRDefault="000A154B" w:rsidP="000F43BA">
            <w:pPr>
              <w:rPr>
                <w:b/>
                <w:bCs/>
              </w:rPr>
            </w:pPr>
            <w:r w:rsidRPr="00251355">
              <w:rPr>
                <w:b/>
                <w:bCs/>
              </w:rPr>
              <w:t>отдел, подотдел</w:t>
            </w:r>
          </w:p>
        </w:tc>
        <w:tc>
          <w:tcPr>
            <w:tcW w:w="567" w:type="dxa"/>
            <w:vMerge w:val="restart"/>
            <w:tcBorders>
              <w:top w:val="single" w:sz="8" w:space="0" w:color="auto"/>
              <w:left w:val="nil"/>
              <w:right w:val="single" w:sz="4" w:space="0" w:color="auto"/>
            </w:tcBorders>
            <w:textDirection w:val="btLr"/>
            <w:vAlign w:val="center"/>
          </w:tcPr>
          <w:p w:rsidR="000A154B" w:rsidRPr="00E015AC" w:rsidRDefault="000A154B" w:rsidP="000F43BA">
            <w:pPr>
              <w:ind w:left="113" w:right="113"/>
              <w:jc w:val="center"/>
              <w:rPr>
                <w:b/>
                <w:bCs/>
              </w:rPr>
            </w:pPr>
            <w:r>
              <w:rPr>
                <w:b/>
                <w:bCs/>
              </w:rPr>
              <w:t>Дървесен вид</w:t>
            </w:r>
          </w:p>
        </w:tc>
        <w:tc>
          <w:tcPr>
            <w:tcW w:w="2704" w:type="dxa"/>
            <w:vMerge w:val="restart"/>
            <w:tcBorders>
              <w:top w:val="single" w:sz="8" w:space="0" w:color="auto"/>
              <w:left w:val="nil"/>
              <w:right w:val="single" w:sz="4" w:space="0" w:color="auto"/>
            </w:tcBorders>
            <w:vAlign w:val="center"/>
          </w:tcPr>
          <w:p w:rsidR="000A154B" w:rsidRPr="00251355" w:rsidRDefault="000A154B" w:rsidP="000F43BA">
            <w:pPr>
              <w:jc w:val="center"/>
              <w:rPr>
                <w:b/>
                <w:bCs/>
              </w:rPr>
            </w:pPr>
            <w:r>
              <w:rPr>
                <w:b/>
                <w:bCs/>
              </w:rPr>
              <w:t>С</w:t>
            </w:r>
            <w:r w:rsidRPr="00251355">
              <w:rPr>
                <w:b/>
                <w:bCs/>
              </w:rPr>
              <w:t>ортименти</w:t>
            </w:r>
          </w:p>
        </w:tc>
        <w:tc>
          <w:tcPr>
            <w:tcW w:w="1457" w:type="dxa"/>
            <w:gridSpan w:val="2"/>
            <w:tcBorders>
              <w:top w:val="single" w:sz="8" w:space="0" w:color="auto"/>
              <w:left w:val="nil"/>
              <w:right w:val="nil"/>
            </w:tcBorders>
          </w:tcPr>
          <w:p w:rsidR="000A154B" w:rsidRPr="00E637EE" w:rsidRDefault="000A154B" w:rsidP="000F43BA">
            <w:pPr>
              <w:rPr>
                <w:b/>
                <w:bCs/>
                <w:color w:val="000000"/>
                <w:lang w:val="en-US"/>
              </w:rPr>
            </w:pPr>
            <w:r>
              <w:rPr>
                <w:b/>
                <w:bCs/>
                <w:color w:val="000000"/>
              </w:rPr>
              <w:t>Прогнозно количество  дървесина</w:t>
            </w:r>
          </w:p>
        </w:tc>
        <w:tc>
          <w:tcPr>
            <w:tcW w:w="1071" w:type="dxa"/>
            <w:vMerge w:val="restart"/>
            <w:tcBorders>
              <w:top w:val="single" w:sz="8" w:space="0" w:color="auto"/>
              <w:left w:val="single" w:sz="4" w:space="0" w:color="auto"/>
              <w:right w:val="single" w:sz="4" w:space="0" w:color="auto"/>
            </w:tcBorders>
            <w:vAlign w:val="center"/>
          </w:tcPr>
          <w:p w:rsidR="000A154B" w:rsidRPr="00617EA0" w:rsidRDefault="000A154B" w:rsidP="000F43BA">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8" w:space="0" w:color="auto"/>
              <w:left w:val="nil"/>
              <w:right w:val="single" w:sz="4" w:space="0" w:color="auto"/>
            </w:tcBorders>
            <w:vAlign w:val="center"/>
          </w:tcPr>
          <w:p w:rsidR="000A154B" w:rsidRPr="00617EA0" w:rsidRDefault="000A154B" w:rsidP="000F43BA">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8" w:space="0" w:color="auto"/>
              <w:left w:val="nil"/>
              <w:right w:val="single" w:sz="8" w:space="0" w:color="auto"/>
            </w:tcBorders>
            <w:vAlign w:val="center"/>
          </w:tcPr>
          <w:p w:rsidR="000A154B" w:rsidRPr="00617EA0" w:rsidRDefault="000A154B" w:rsidP="000F43BA">
            <w:pPr>
              <w:jc w:val="center"/>
              <w:rPr>
                <w:b/>
                <w:bCs/>
                <w:color w:val="000000"/>
              </w:rPr>
            </w:pPr>
            <w:r w:rsidRPr="00617EA0">
              <w:rPr>
                <w:b/>
                <w:bCs/>
                <w:color w:val="000000"/>
              </w:rPr>
              <w:t>Обща стойност лв. без ДДС</w:t>
            </w:r>
          </w:p>
        </w:tc>
      </w:tr>
      <w:tr w:rsidR="000A154B" w:rsidRPr="00251355" w:rsidTr="000F43BA">
        <w:trPr>
          <w:cantSplit/>
          <w:trHeight w:val="383"/>
        </w:trPr>
        <w:tc>
          <w:tcPr>
            <w:tcW w:w="946" w:type="dxa"/>
            <w:vMerge/>
            <w:tcBorders>
              <w:left w:val="single" w:sz="8" w:space="0" w:color="auto"/>
              <w:bottom w:val="nil"/>
              <w:right w:val="nil"/>
            </w:tcBorders>
            <w:vAlign w:val="center"/>
          </w:tcPr>
          <w:p w:rsidR="000A154B" w:rsidRPr="00251355" w:rsidRDefault="000A154B" w:rsidP="000F43BA">
            <w:pPr>
              <w:jc w:val="center"/>
              <w:rPr>
                <w:b/>
                <w:bCs/>
              </w:rPr>
            </w:pPr>
          </w:p>
        </w:tc>
        <w:tc>
          <w:tcPr>
            <w:tcW w:w="1029" w:type="dxa"/>
            <w:vMerge/>
            <w:tcBorders>
              <w:left w:val="single" w:sz="8" w:space="0" w:color="auto"/>
              <w:bottom w:val="single" w:sz="4" w:space="0" w:color="auto"/>
              <w:right w:val="single" w:sz="8" w:space="0" w:color="auto"/>
            </w:tcBorders>
            <w:vAlign w:val="center"/>
          </w:tcPr>
          <w:p w:rsidR="000A154B" w:rsidRPr="00251355" w:rsidRDefault="000A154B" w:rsidP="000F43BA">
            <w:pPr>
              <w:rPr>
                <w:b/>
                <w:bCs/>
              </w:rPr>
            </w:pPr>
          </w:p>
        </w:tc>
        <w:tc>
          <w:tcPr>
            <w:tcW w:w="567" w:type="dxa"/>
            <w:vMerge/>
            <w:tcBorders>
              <w:left w:val="nil"/>
              <w:bottom w:val="single" w:sz="4" w:space="0" w:color="auto"/>
              <w:right w:val="single" w:sz="4" w:space="0" w:color="auto"/>
            </w:tcBorders>
            <w:textDirection w:val="btLr"/>
            <w:vAlign w:val="center"/>
          </w:tcPr>
          <w:p w:rsidR="000A154B" w:rsidRDefault="000A154B" w:rsidP="000F43BA">
            <w:pPr>
              <w:ind w:left="113" w:right="113"/>
              <w:jc w:val="center"/>
              <w:rPr>
                <w:b/>
                <w:bCs/>
              </w:rPr>
            </w:pPr>
          </w:p>
        </w:tc>
        <w:tc>
          <w:tcPr>
            <w:tcW w:w="2704" w:type="dxa"/>
            <w:vMerge/>
            <w:tcBorders>
              <w:left w:val="nil"/>
              <w:bottom w:val="single" w:sz="4" w:space="0" w:color="auto"/>
              <w:right w:val="single" w:sz="4" w:space="0" w:color="auto"/>
            </w:tcBorders>
            <w:vAlign w:val="center"/>
          </w:tcPr>
          <w:p w:rsidR="000A154B" w:rsidRDefault="000A154B" w:rsidP="000F43BA">
            <w:pPr>
              <w:jc w:val="center"/>
              <w:rPr>
                <w:b/>
                <w:bCs/>
              </w:rPr>
            </w:pPr>
          </w:p>
        </w:tc>
        <w:tc>
          <w:tcPr>
            <w:tcW w:w="708" w:type="dxa"/>
            <w:tcBorders>
              <w:top w:val="single" w:sz="4" w:space="0" w:color="auto"/>
              <w:left w:val="nil"/>
              <w:bottom w:val="single" w:sz="4" w:space="0" w:color="auto"/>
              <w:right w:val="single" w:sz="4" w:space="0" w:color="auto"/>
            </w:tcBorders>
          </w:tcPr>
          <w:p w:rsidR="000A154B" w:rsidRPr="00617EA0" w:rsidRDefault="000A154B" w:rsidP="000F43BA">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0A154B" w:rsidRPr="00617EA0" w:rsidRDefault="000A154B" w:rsidP="000F43BA">
            <w:pP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0A154B" w:rsidRPr="00617EA0" w:rsidRDefault="000A154B" w:rsidP="000F43BA">
            <w:pPr>
              <w:jc w:val="center"/>
              <w:rPr>
                <w:b/>
                <w:bCs/>
              </w:rPr>
            </w:pPr>
          </w:p>
        </w:tc>
        <w:tc>
          <w:tcPr>
            <w:tcW w:w="1157" w:type="dxa"/>
            <w:vMerge/>
            <w:tcBorders>
              <w:left w:val="nil"/>
              <w:bottom w:val="single" w:sz="4" w:space="0" w:color="auto"/>
              <w:right w:val="single" w:sz="4" w:space="0" w:color="auto"/>
            </w:tcBorders>
            <w:vAlign w:val="center"/>
          </w:tcPr>
          <w:p w:rsidR="000A154B" w:rsidRPr="00617EA0" w:rsidRDefault="000A154B" w:rsidP="000F43BA">
            <w:pPr>
              <w:jc w:val="center"/>
              <w:rPr>
                <w:b/>
                <w:bCs/>
              </w:rPr>
            </w:pPr>
          </w:p>
        </w:tc>
        <w:tc>
          <w:tcPr>
            <w:tcW w:w="1134" w:type="dxa"/>
            <w:vMerge/>
            <w:tcBorders>
              <w:left w:val="nil"/>
              <w:bottom w:val="single" w:sz="4" w:space="0" w:color="auto"/>
              <w:right w:val="single" w:sz="8" w:space="0" w:color="auto"/>
            </w:tcBorders>
            <w:vAlign w:val="center"/>
          </w:tcPr>
          <w:p w:rsidR="000A154B" w:rsidRPr="00617EA0" w:rsidRDefault="000A154B" w:rsidP="000F43BA">
            <w:pPr>
              <w:jc w:val="center"/>
              <w:rPr>
                <w:b/>
                <w:bCs/>
              </w:rPr>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val="restart"/>
            <w:tcBorders>
              <w:top w:val="single" w:sz="4" w:space="0" w:color="auto"/>
              <w:left w:val="single" w:sz="4" w:space="0" w:color="auto"/>
              <w:right w:val="single" w:sz="4" w:space="0" w:color="auto"/>
            </w:tcBorders>
            <w:noWrap/>
            <w:vAlign w:val="center"/>
          </w:tcPr>
          <w:p w:rsidR="000A154B" w:rsidRPr="00D9297E" w:rsidRDefault="000A154B" w:rsidP="000F43BA">
            <w:pPr>
              <w:jc w:val="center"/>
              <w:rPr>
                <w:b/>
                <w:bCs/>
              </w:rPr>
            </w:pPr>
            <w:r>
              <w:rPr>
                <w:b/>
                <w:bCs/>
              </w:rPr>
              <w:t>150 е</w:t>
            </w:r>
          </w:p>
        </w:tc>
        <w:tc>
          <w:tcPr>
            <w:tcW w:w="567" w:type="dxa"/>
            <w:tcBorders>
              <w:top w:val="single" w:sz="4" w:space="0" w:color="auto"/>
              <w:left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Pr="007B4663" w:rsidRDefault="000A154B" w:rsidP="000F43BA">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21</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35</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tcBorders>
              <w:left w:val="single" w:sz="4" w:space="0" w:color="auto"/>
              <w:right w:val="single" w:sz="4" w:space="0" w:color="auto"/>
            </w:tcBorders>
            <w:noWrap/>
            <w:vAlign w:val="center"/>
          </w:tcPr>
          <w:p w:rsidR="000A154B" w:rsidRDefault="000A154B" w:rsidP="000F43BA">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Default="000A154B" w:rsidP="000F43BA">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6</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10</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tcBorders>
              <w:left w:val="single" w:sz="4" w:space="0" w:color="auto"/>
              <w:bottom w:val="single" w:sz="4" w:space="0" w:color="auto"/>
              <w:right w:val="single" w:sz="4" w:space="0" w:color="auto"/>
            </w:tcBorders>
            <w:noWrap/>
            <w:vAlign w:val="center"/>
          </w:tcPr>
          <w:p w:rsidR="000A154B" w:rsidRDefault="000A154B" w:rsidP="000F43BA">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Default="000A154B" w:rsidP="000F43BA">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51</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93</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0A154B" w:rsidRDefault="000A154B" w:rsidP="000F43BA">
            <w:pPr>
              <w:jc w:val="cente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0A154B" w:rsidRPr="007B4663" w:rsidRDefault="000A154B" w:rsidP="000F43BA"/>
        </w:tc>
        <w:tc>
          <w:tcPr>
            <w:tcW w:w="708" w:type="dxa"/>
            <w:tcBorders>
              <w:top w:val="single" w:sz="4" w:space="0" w:color="auto"/>
              <w:left w:val="single" w:sz="4" w:space="0" w:color="auto"/>
              <w:bottom w:val="single" w:sz="8" w:space="0" w:color="auto"/>
              <w:right w:val="single" w:sz="4" w:space="0" w:color="auto"/>
            </w:tcBorders>
          </w:tcPr>
          <w:p w:rsidR="000A154B" w:rsidRPr="00D44801" w:rsidRDefault="000A154B" w:rsidP="000F43BA">
            <w:pPr>
              <w:jc w:val="center"/>
              <w:rPr>
                <w:b/>
              </w:rPr>
            </w:pPr>
            <w:r>
              <w:rPr>
                <w:b/>
              </w:rPr>
              <w:t>78</w:t>
            </w:r>
          </w:p>
        </w:tc>
        <w:tc>
          <w:tcPr>
            <w:tcW w:w="749" w:type="dxa"/>
            <w:tcBorders>
              <w:top w:val="single" w:sz="4" w:space="0" w:color="auto"/>
              <w:left w:val="single" w:sz="4" w:space="0" w:color="auto"/>
              <w:bottom w:val="single" w:sz="8" w:space="0" w:color="auto"/>
              <w:right w:val="nil"/>
            </w:tcBorders>
            <w:vAlign w:val="center"/>
          </w:tcPr>
          <w:p w:rsidR="000A154B" w:rsidRPr="00D44801" w:rsidRDefault="000A154B" w:rsidP="000F43BA">
            <w:pPr>
              <w:jc w:val="center"/>
              <w:rPr>
                <w:b/>
              </w:rPr>
            </w:pPr>
            <w:r>
              <w:rPr>
                <w:b/>
              </w:rPr>
              <w:t>138</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rPr>
                <w:b/>
              </w:rPr>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val="restart"/>
            <w:tcBorders>
              <w:top w:val="single" w:sz="4" w:space="0" w:color="auto"/>
              <w:left w:val="single" w:sz="4" w:space="0" w:color="auto"/>
              <w:right w:val="single" w:sz="4" w:space="0" w:color="auto"/>
            </w:tcBorders>
            <w:noWrap/>
            <w:vAlign w:val="center"/>
          </w:tcPr>
          <w:p w:rsidR="000A154B" w:rsidRDefault="000A154B" w:rsidP="000F43BA">
            <w:pPr>
              <w:jc w:val="center"/>
              <w:rPr>
                <w:b/>
                <w:bCs/>
              </w:rPr>
            </w:pPr>
            <w:r>
              <w:rPr>
                <w:b/>
                <w:bCs/>
              </w:rPr>
              <w:t>162 е</w:t>
            </w:r>
          </w:p>
        </w:tc>
        <w:tc>
          <w:tcPr>
            <w:tcW w:w="567" w:type="dxa"/>
            <w:tcBorders>
              <w:top w:val="single" w:sz="4" w:space="0" w:color="auto"/>
              <w:left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Pr="007B4663" w:rsidRDefault="000A154B" w:rsidP="000F43BA">
            <w:r>
              <w:t>Средна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124</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207</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tcBorders>
              <w:left w:val="single" w:sz="4" w:space="0" w:color="auto"/>
              <w:right w:val="single" w:sz="4" w:space="0" w:color="auto"/>
            </w:tcBorders>
            <w:noWrap/>
            <w:vAlign w:val="center"/>
          </w:tcPr>
          <w:p w:rsidR="000A154B" w:rsidRDefault="000A154B" w:rsidP="000F43BA">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Pr="007B4663" w:rsidRDefault="000A154B" w:rsidP="000F43BA">
            <w:r>
              <w:t>Дребна техн. дървесина</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2</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3</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tcBorders>
              <w:left w:val="single" w:sz="4" w:space="0" w:color="auto"/>
              <w:right w:val="single" w:sz="4" w:space="0" w:color="auto"/>
            </w:tcBorders>
            <w:noWrap/>
            <w:vAlign w:val="center"/>
          </w:tcPr>
          <w:p w:rsidR="000A154B" w:rsidRDefault="000A154B" w:rsidP="000F43BA">
            <w:pPr>
              <w:jc w:val="center"/>
              <w:rPr>
                <w:b/>
                <w:bCs/>
              </w:rPr>
            </w:pPr>
          </w:p>
        </w:tc>
        <w:tc>
          <w:tcPr>
            <w:tcW w:w="567" w:type="dxa"/>
            <w:tcBorders>
              <w:top w:val="single" w:sz="4" w:space="0" w:color="auto"/>
              <w:left w:val="single" w:sz="4" w:space="0" w:color="auto"/>
              <w:bottom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Default="000A154B" w:rsidP="000F43BA">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50</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83</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Default="000A154B" w:rsidP="000F43BA">
            <w:pPr>
              <w:jc w:val="right"/>
            </w:pPr>
          </w:p>
        </w:tc>
      </w:tr>
      <w:tr w:rsidR="000A154B" w:rsidRPr="00251355" w:rsidTr="000F43BA">
        <w:trPr>
          <w:trHeight w:val="117"/>
        </w:trPr>
        <w:tc>
          <w:tcPr>
            <w:tcW w:w="946" w:type="dxa"/>
            <w:vMerge/>
            <w:tcBorders>
              <w:left w:val="single" w:sz="8" w:space="0" w:color="auto"/>
              <w:right w:val="single" w:sz="4" w:space="0" w:color="auto"/>
            </w:tcBorders>
            <w:noWrap/>
            <w:vAlign w:val="center"/>
          </w:tcPr>
          <w:p w:rsidR="000A154B" w:rsidRPr="00251355" w:rsidRDefault="000A154B" w:rsidP="000F43BA">
            <w:pPr>
              <w:rPr>
                <w:b/>
                <w:bCs/>
              </w:rPr>
            </w:pPr>
          </w:p>
        </w:tc>
        <w:tc>
          <w:tcPr>
            <w:tcW w:w="1029" w:type="dxa"/>
            <w:vMerge/>
            <w:tcBorders>
              <w:left w:val="single" w:sz="4" w:space="0" w:color="auto"/>
              <w:right w:val="single" w:sz="4" w:space="0" w:color="auto"/>
            </w:tcBorders>
            <w:noWrap/>
            <w:vAlign w:val="center"/>
          </w:tcPr>
          <w:p w:rsidR="000A154B" w:rsidRDefault="000A154B" w:rsidP="000F43BA">
            <w:pPr>
              <w:jc w:val="center"/>
              <w:rPr>
                <w:b/>
                <w:bCs/>
              </w:rPr>
            </w:pPr>
          </w:p>
        </w:tc>
        <w:tc>
          <w:tcPr>
            <w:tcW w:w="567" w:type="dxa"/>
            <w:tcBorders>
              <w:top w:val="single" w:sz="4" w:space="0" w:color="auto"/>
              <w:left w:val="single" w:sz="4" w:space="0" w:color="auto"/>
              <w:right w:val="single" w:sz="4" w:space="0" w:color="auto"/>
            </w:tcBorders>
            <w:vAlign w:val="center"/>
          </w:tcPr>
          <w:p w:rsidR="000A154B" w:rsidRDefault="000A154B" w:rsidP="000F43BA">
            <w:pPr>
              <w:jc w:val="center"/>
            </w:pPr>
            <w:r>
              <w:t>Бк</w:t>
            </w:r>
          </w:p>
        </w:tc>
        <w:tc>
          <w:tcPr>
            <w:tcW w:w="2704" w:type="dxa"/>
            <w:tcBorders>
              <w:top w:val="single" w:sz="4" w:space="0" w:color="auto"/>
              <w:left w:val="single" w:sz="4" w:space="0" w:color="auto"/>
              <w:bottom w:val="single" w:sz="4" w:space="0" w:color="auto"/>
              <w:right w:val="nil"/>
            </w:tcBorders>
            <w:vAlign w:val="center"/>
          </w:tcPr>
          <w:p w:rsidR="000A154B" w:rsidRDefault="000A154B" w:rsidP="000F43BA">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0A154B" w:rsidRDefault="000A154B" w:rsidP="000F43BA">
            <w:pPr>
              <w:jc w:val="center"/>
            </w:pPr>
            <w:r>
              <w:t>379</w:t>
            </w:r>
          </w:p>
        </w:tc>
        <w:tc>
          <w:tcPr>
            <w:tcW w:w="749" w:type="dxa"/>
            <w:tcBorders>
              <w:top w:val="single" w:sz="4" w:space="0" w:color="auto"/>
              <w:left w:val="single" w:sz="4" w:space="0" w:color="auto"/>
              <w:bottom w:val="single" w:sz="8" w:space="0" w:color="auto"/>
              <w:right w:val="nil"/>
            </w:tcBorders>
            <w:vAlign w:val="center"/>
          </w:tcPr>
          <w:p w:rsidR="000A154B" w:rsidRDefault="000A154B" w:rsidP="000F43BA">
            <w:pPr>
              <w:jc w:val="center"/>
            </w:pPr>
            <w:r>
              <w:t>689</w:t>
            </w:r>
          </w:p>
        </w:tc>
        <w:tc>
          <w:tcPr>
            <w:tcW w:w="1071" w:type="dxa"/>
            <w:tcBorders>
              <w:top w:val="single" w:sz="4" w:space="0" w:color="auto"/>
              <w:left w:val="single" w:sz="8" w:space="0" w:color="auto"/>
              <w:bottom w:val="single" w:sz="4" w:space="0" w:color="auto"/>
              <w:right w:val="single" w:sz="8" w:space="0" w:color="auto"/>
            </w:tcBorders>
            <w:noWrap/>
            <w:vAlign w:val="center"/>
          </w:tcPr>
          <w:p w:rsidR="000A154B" w:rsidRPr="00D31DAE" w:rsidRDefault="000A154B" w:rsidP="000F43BA">
            <w:pPr>
              <w:jc w:val="center"/>
            </w:pPr>
          </w:p>
        </w:tc>
        <w:tc>
          <w:tcPr>
            <w:tcW w:w="1157" w:type="dxa"/>
            <w:tcBorders>
              <w:top w:val="single" w:sz="4" w:space="0" w:color="auto"/>
              <w:left w:val="nil"/>
              <w:bottom w:val="single" w:sz="4" w:space="0" w:color="auto"/>
              <w:right w:val="single" w:sz="8" w:space="0" w:color="auto"/>
            </w:tcBorders>
            <w:noWrap/>
            <w:vAlign w:val="center"/>
          </w:tcPr>
          <w:p w:rsidR="000A154B" w:rsidRDefault="000A154B" w:rsidP="000F43BA">
            <w:pPr>
              <w:jc w:val="center"/>
            </w:pPr>
          </w:p>
        </w:tc>
        <w:tc>
          <w:tcPr>
            <w:tcW w:w="1134" w:type="dxa"/>
            <w:tcBorders>
              <w:top w:val="single" w:sz="4" w:space="0" w:color="auto"/>
              <w:left w:val="nil"/>
              <w:bottom w:val="single" w:sz="4" w:space="0" w:color="auto"/>
              <w:right w:val="single" w:sz="8" w:space="0" w:color="auto"/>
            </w:tcBorders>
            <w:noWrap/>
            <w:vAlign w:val="center"/>
          </w:tcPr>
          <w:p w:rsidR="000A154B" w:rsidRPr="00AB3C0E" w:rsidRDefault="000A154B" w:rsidP="000F43BA">
            <w:pPr>
              <w:jc w:val="right"/>
            </w:pPr>
          </w:p>
        </w:tc>
      </w:tr>
      <w:tr w:rsidR="000A154B" w:rsidRPr="00251355" w:rsidTr="000F43BA">
        <w:trPr>
          <w:trHeight w:val="175"/>
        </w:trPr>
        <w:tc>
          <w:tcPr>
            <w:tcW w:w="946" w:type="dxa"/>
            <w:vMerge/>
            <w:tcBorders>
              <w:left w:val="single" w:sz="8" w:space="0" w:color="auto"/>
              <w:bottom w:val="nil"/>
              <w:right w:val="single" w:sz="4" w:space="0" w:color="auto"/>
            </w:tcBorders>
            <w:noWrap/>
            <w:vAlign w:val="center"/>
          </w:tcPr>
          <w:p w:rsidR="000A154B" w:rsidRPr="00251355" w:rsidRDefault="000A154B" w:rsidP="000F43BA">
            <w:pPr>
              <w:rPr>
                <w:b/>
                <w:bCs/>
              </w:rPr>
            </w:pPr>
          </w:p>
        </w:tc>
        <w:tc>
          <w:tcPr>
            <w:tcW w:w="1596" w:type="dxa"/>
            <w:gridSpan w:val="2"/>
            <w:tcBorders>
              <w:top w:val="single" w:sz="4" w:space="0" w:color="auto"/>
              <w:left w:val="single" w:sz="4" w:space="0" w:color="auto"/>
              <w:bottom w:val="single" w:sz="4" w:space="0" w:color="auto"/>
              <w:right w:val="single" w:sz="4" w:space="0" w:color="auto"/>
            </w:tcBorders>
            <w:noWrap/>
            <w:vAlign w:val="center"/>
          </w:tcPr>
          <w:p w:rsidR="000A154B" w:rsidRPr="00617EA0" w:rsidRDefault="000A154B" w:rsidP="000F43BA">
            <w:pPr>
              <w:jc w:val="center"/>
              <w:rPr>
                <w:b/>
              </w:rPr>
            </w:pPr>
            <w:r w:rsidRPr="00617EA0">
              <w:rPr>
                <w:b/>
              </w:rPr>
              <w:t>Общо за подотдела</w:t>
            </w:r>
          </w:p>
        </w:tc>
        <w:tc>
          <w:tcPr>
            <w:tcW w:w="2704" w:type="dxa"/>
            <w:tcBorders>
              <w:top w:val="single" w:sz="4" w:space="0" w:color="auto"/>
              <w:left w:val="single" w:sz="4" w:space="0" w:color="auto"/>
              <w:bottom w:val="single" w:sz="4" w:space="0" w:color="auto"/>
              <w:right w:val="nil"/>
            </w:tcBorders>
            <w:vAlign w:val="center"/>
          </w:tcPr>
          <w:p w:rsidR="000A154B" w:rsidRPr="00251355" w:rsidRDefault="000A154B" w:rsidP="000F43BA"/>
        </w:tc>
        <w:tc>
          <w:tcPr>
            <w:tcW w:w="708" w:type="dxa"/>
            <w:tcBorders>
              <w:top w:val="single" w:sz="4" w:space="0" w:color="auto"/>
              <w:left w:val="single" w:sz="4" w:space="0" w:color="auto"/>
              <w:bottom w:val="single" w:sz="4" w:space="0" w:color="auto"/>
              <w:right w:val="single" w:sz="4" w:space="0" w:color="auto"/>
            </w:tcBorders>
          </w:tcPr>
          <w:p w:rsidR="000A154B" w:rsidRPr="00803C77" w:rsidRDefault="000A154B" w:rsidP="000F43BA">
            <w:pPr>
              <w:jc w:val="center"/>
              <w:rPr>
                <w:b/>
              </w:rPr>
            </w:pPr>
            <w:r>
              <w:rPr>
                <w:b/>
              </w:rPr>
              <w:t>555</w:t>
            </w:r>
          </w:p>
        </w:tc>
        <w:tc>
          <w:tcPr>
            <w:tcW w:w="749" w:type="dxa"/>
            <w:tcBorders>
              <w:top w:val="single" w:sz="4" w:space="0" w:color="auto"/>
              <w:left w:val="single" w:sz="4" w:space="0" w:color="auto"/>
              <w:bottom w:val="single" w:sz="4" w:space="0" w:color="auto"/>
              <w:right w:val="single" w:sz="4" w:space="0" w:color="auto"/>
            </w:tcBorders>
            <w:vAlign w:val="center"/>
          </w:tcPr>
          <w:p w:rsidR="000A154B" w:rsidRPr="004C69BE" w:rsidRDefault="000A154B" w:rsidP="000F43BA">
            <w:pPr>
              <w:jc w:val="center"/>
              <w:rPr>
                <w:b/>
              </w:rPr>
            </w:pPr>
            <w:r>
              <w:rPr>
                <w:b/>
              </w:rPr>
              <w:t>982</w:t>
            </w:r>
          </w:p>
        </w:tc>
        <w:tc>
          <w:tcPr>
            <w:tcW w:w="1071" w:type="dxa"/>
            <w:tcBorders>
              <w:left w:val="single" w:sz="4" w:space="0" w:color="auto"/>
              <w:bottom w:val="single" w:sz="4" w:space="0" w:color="auto"/>
              <w:right w:val="single" w:sz="4" w:space="0" w:color="auto"/>
            </w:tcBorders>
            <w:noWrap/>
            <w:vAlign w:val="center"/>
          </w:tcPr>
          <w:p w:rsidR="000A154B" w:rsidRPr="00803C77" w:rsidRDefault="000A154B" w:rsidP="000F43BA">
            <w:pPr>
              <w:jc w:val="right"/>
              <w:rPr>
                <w:b/>
              </w:rPr>
            </w:pPr>
          </w:p>
        </w:tc>
        <w:tc>
          <w:tcPr>
            <w:tcW w:w="1157" w:type="dxa"/>
            <w:tcBorders>
              <w:left w:val="single" w:sz="4" w:space="0" w:color="auto"/>
              <w:bottom w:val="single" w:sz="4" w:space="0" w:color="auto"/>
              <w:right w:val="single" w:sz="4" w:space="0" w:color="auto"/>
            </w:tcBorders>
            <w:noWrap/>
            <w:vAlign w:val="center"/>
          </w:tcPr>
          <w:p w:rsidR="000A154B" w:rsidRPr="00803C77" w:rsidRDefault="000A154B" w:rsidP="000F43BA">
            <w:pPr>
              <w:jc w:val="center"/>
              <w:rPr>
                <w:b/>
              </w:rPr>
            </w:pPr>
          </w:p>
        </w:tc>
        <w:tc>
          <w:tcPr>
            <w:tcW w:w="1134" w:type="dxa"/>
            <w:tcBorders>
              <w:left w:val="single" w:sz="4" w:space="0" w:color="auto"/>
              <w:bottom w:val="single" w:sz="4" w:space="0" w:color="auto"/>
              <w:right w:val="single" w:sz="4" w:space="0" w:color="auto"/>
            </w:tcBorders>
            <w:noWrap/>
            <w:vAlign w:val="center"/>
          </w:tcPr>
          <w:p w:rsidR="000A154B" w:rsidRPr="00AB3C0E" w:rsidRDefault="000A154B" w:rsidP="000F43BA">
            <w:pPr>
              <w:jc w:val="right"/>
              <w:rPr>
                <w:b/>
              </w:rPr>
            </w:pPr>
          </w:p>
        </w:tc>
      </w:tr>
      <w:tr w:rsidR="000A154B" w:rsidRPr="00251355" w:rsidTr="000F43BA">
        <w:trPr>
          <w:trHeight w:val="315"/>
        </w:trPr>
        <w:tc>
          <w:tcPr>
            <w:tcW w:w="946" w:type="dxa"/>
            <w:vMerge/>
            <w:tcBorders>
              <w:left w:val="single" w:sz="8" w:space="0" w:color="auto"/>
              <w:bottom w:val="single" w:sz="8" w:space="0" w:color="auto"/>
              <w:right w:val="single" w:sz="8" w:space="0" w:color="auto"/>
            </w:tcBorders>
            <w:noWrap/>
            <w:vAlign w:val="center"/>
          </w:tcPr>
          <w:p w:rsidR="000A154B" w:rsidRPr="00251355" w:rsidRDefault="000A154B" w:rsidP="000F43BA">
            <w:pPr>
              <w:rPr>
                <w:b/>
                <w:bCs/>
              </w:rPr>
            </w:pPr>
          </w:p>
        </w:tc>
        <w:tc>
          <w:tcPr>
            <w:tcW w:w="4300" w:type="dxa"/>
            <w:gridSpan w:val="3"/>
            <w:tcBorders>
              <w:top w:val="single" w:sz="4" w:space="0" w:color="auto"/>
              <w:left w:val="nil"/>
              <w:bottom w:val="single" w:sz="8" w:space="0" w:color="auto"/>
              <w:right w:val="single" w:sz="4" w:space="0" w:color="auto"/>
            </w:tcBorders>
            <w:noWrap/>
            <w:vAlign w:val="center"/>
          </w:tcPr>
          <w:p w:rsidR="000A154B" w:rsidRPr="00251355" w:rsidRDefault="000A154B" w:rsidP="000F43BA">
            <w:pPr>
              <w:jc w:val="center"/>
              <w:rPr>
                <w:b/>
                <w:bCs/>
              </w:rPr>
            </w:pPr>
            <w:r w:rsidRPr="00251355">
              <w:rPr>
                <w:b/>
                <w:bCs/>
              </w:rPr>
              <w:t>Общо за обекта</w:t>
            </w:r>
          </w:p>
        </w:tc>
        <w:tc>
          <w:tcPr>
            <w:tcW w:w="708" w:type="dxa"/>
            <w:tcBorders>
              <w:top w:val="single" w:sz="4" w:space="0" w:color="auto"/>
              <w:left w:val="nil"/>
              <w:bottom w:val="single" w:sz="8" w:space="0" w:color="auto"/>
              <w:right w:val="single" w:sz="4" w:space="0" w:color="auto"/>
            </w:tcBorders>
            <w:vAlign w:val="center"/>
          </w:tcPr>
          <w:p w:rsidR="000A154B" w:rsidRPr="00251355" w:rsidRDefault="000A154B" w:rsidP="000F43BA">
            <w:pPr>
              <w:jc w:val="center"/>
              <w:rPr>
                <w:b/>
                <w:bCs/>
              </w:rPr>
            </w:pPr>
            <w:r>
              <w:rPr>
                <w:b/>
                <w:bCs/>
              </w:rPr>
              <w:t>633</w:t>
            </w:r>
          </w:p>
        </w:tc>
        <w:tc>
          <w:tcPr>
            <w:tcW w:w="749" w:type="dxa"/>
            <w:tcBorders>
              <w:top w:val="single" w:sz="4" w:space="0" w:color="auto"/>
              <w:left w:val="nil"/>
              <w:bottom w:val="single" w:sz="8" w:space="0" w:color="auto"/>
              <w:right w:val="single" w:sz="4" w:space="0" w:color="auto"/>
            </w:tcBorders>
            <w:vAlign w:val="center"/>
          </w:tcPr>
          <w:p w:rsidR="000A154B" w:rsidRPr="004C69BE" w:rsidRDefault="000A154B" w:rsidP="000F43BA">
            <w:pPr>
              <w:jc w:val="center"/>
              <w:rPr>
                <w:b/>
                <w:bCs/>
              </w:rPr>
            </w:pPr>
            <w:r>
              <w:rPr>
                <w:b/>
                <w:bCs/>
              </w:rPr>
              <w:t>1120</w:t>
            </w:r>
          </w:p>
        </w:tc>
        <w:tc>
          <w:tcPr>
            <w:tcW w:w="1071" w:type="dxa"/>
            <w:tcBorders>
              <w:top w:val="single" w:sz="4" w:space="0" w:color="auto"/>
              <w:left w:val="single" w:sz="8" w:space="0" w:color="auto"/>
              <w:bottom w:val="single" w:sz="8" w:space="0" w:color="auto"/>
              <w:right w:val="single" w:sz="8" w:space="0" w:color="auto"/>
            </w:tcBorders>
            <w:noWrap/>
            <w:vAlign w:val="center"/>
          </w:tcPr>
          <w:p w:rsidR="000A154B" w:rsidRPr="00BB3C55" w:rsidRDefault="000A154B" w:rsidP="000F43BA">
            <w:pPr>
              <w:jc w:val="right"/>
              <w:rPr>
                <w:b/>
                <w:bCs/>
                <w:lang w:val="en-US"/>
              </w:rPr>
            </w:pPr>
          </w:p>
        </w:tc>
        <w:tc>
          <w:tcPr>
            <w:tcW w:w="1157" w:type="dxa"/>
            <w:tcBorders>
              <w:top w:val="single" w:sz="4" w:space="0" w:color="auto"/>
              <w:left w:val="nil"/>
              <w:bottom w:val="single" w:sz="8" w:space="0" w:color="auto"/>
              <w:right w:val="single" w:sz="8" w:space="0" w:color="auto"/>
            </w:tcBorders>
            <w:noWrap/>
            <w:vAlign w:val="center"/>
          </w:tcPr>
          <w:p w:rsidR="000A154B" w:rsidRPr="00251355" w:rsidRDefault="000A154B" w:rsidP="000F43BA">
            <w:pPr>
              <w:jc w:val="center"/>
              <w:rPr>
                <w:b/>
                <w:bCs/>
              </w:rPr>
            </w:pPr>
          </w:p>
        </w:tc>
        <w:tc>
          <w:tcPr>
            <w:tcW w:w="1134" w:type="dxa"/>
            <w:tcBorders>
              <w:top w:val="single" w:sz="4" w:space="0" w:color="auto"/>
              <w:left w:val="nil"/>
              <w:bottom w:val="single" w:sz="8" w:space="0" w:color="auto"/>
              <w:right w:val="single" w:sz="8" w:space="0" w:color="auto"/>
            </w:tcBorders>
            <w:noWrap/>
            <w:vAlign w:val="center"/>
          </w:tcPr>
          <w:p w:rsidR="000A154B" w:rsidRPr="00251355" w:rsidRDefault="000A154B" w:rsidP="000F43BA">
            <w:pPr>
              <w:jc w:val="right"/>
              <w:rPr>
                <w:b/>
                <w:bCs/>
              </w:rPr>
            </w:pPr>
          </w:p>
        </w:tc>
      </w:tr>
    </w:tbl>
    <w:p w:rsidR="007A6CA0" w:rsidRPr="00C86B37" w:rsidRDefault="007A6CA0" w:rsidP="001C157F">
      <w:pPr>
        <w:ind w:firstLine="1134"/>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lastRenderedPageBreak/>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lastRenderedPageBreak/>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lastRenderedPageBreak/>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proofErr w:type="gramStart"/>
      <w:r w:rsidR="00F11D2B" w:rsidRPr="00D63F10">
        <w:rPr>
          <w:sz w:val="24"/>
          <w:szCs w:val="24"/>
          <w:lang w:val="bg-BG"/>
        </w:rPr>
        <w:t>V</w:t>
      </w:r>
      <w:r w:rsidR="00F11D2B" w:rsidRPr="00D63F10">
        <w:rPr>
          <w:sz w:val="24"/>
          <w:szCs w:val="24"/>
        </w:rPr>
        <w:t xml:space="preserve">  и</w:t>
      </w:r>
      <w:proofErr w:type="gramEnd"/>
      <w:r w:rsidR="00F11D2B" w:rsidRPr="00D63F10">
        <w:rPr>
          <w:sz w:val="24"/>
          <w:szCs w:val="24"/>
        </w:rPr>
        <w:t xml:space="preserve">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proofErr w:type="gramStart"/>
      <w:r w:rsidR="000F7367" w:rsidRPr="00D63F10">
        <w:rPr>
          <w:sz w:val="24"/>
          <w:szCs w:val="24"/>
          <w:lang w:val="ru-RU"/>
        </w:rPr>
        <w:t>)</w:t>
      </w:r>
      <w:r w:rsidR="00F11D2B" w:rsidRPr="00D63F10">
        <w:rPr>
          <w:sz w:val="24"/>
          <w:szCs w:val="24"/>
          <w:lang w:val="ru-RU"/>
        </w:rPr>
        <w:t xml:space="preserve"> </w:t>
      </w:r>
      <w:r w:rsidR="00F11D2B" w:rsidRPr="00D63F10">
        <w:rPr>
          <w:spacing w:val="-2"/>
          <w:sz w:val="24"/>
          <w:szCs w:val="24"/>
          <w:lang w:val="ru-RU"/>
        </w:rPr>
        <w:t xml:space="preserve"> </w:t>
      </w:r>
      <w:r w:rsidR="00F11D2B" w:rsidRPr="00D63F10">
        <w:rPr>
          <w:sz w:val="24"/>
          <w:szCs w:val="24"/>
          <w:lang w:val="ru-RU"/>
        </w:rPr>
        <w:t>ИЗПЪЛНИТЕЛЯТ</w:t>
      </w:r>
      <w:proofErr w:type="gramEnd"/>
      <w:r w:rsidR="00F11D2B" w:rsidRPr="00D63F10">
        <w:rPr>
          <w:spacing w:val="-2"/>
          <w:sz w:val="24"/>
          <w:szCs w:val="24"/>
          <w:lang w:val="ru-RU"/>
        </w:rPr>
        <w:t xml:space="preserve"> е длъжен писмено да уведоми ВЪЗЛОЖИТЕЛЯ в тридневен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0" w:name="_MON_1356423493"/>
      <w:bookmarkStart w:id="1" w:name="_MON_1356423603"/>
      <w:bookmarkStart w:id="2" w:name="_MON_1388561070"/>
      <w:bookmarkStart w:id="3" w:name="_MON_1388561981"/>
      <w:bookmarkStart w:id="4" w:name="_MON_1388561988"/>
      <w:bookmarkStart w:id="5" w:name="_MON_1388561999"/>
      <w:bookmarkStart w:id="6" w:name="_MON_1398063230"/>
      <w:bookmarkStart w:id="7" w:name="_MON_1415657023"/>
      <w:bookmarkStart w:id="8" w:name="_MON_1415657113"/>
      <w:bookmarkStart w:id="9" w:name="_MON_1415657560"/>
      <w:bookmarkStart w:id="10" w:name="_MON_1420354019"/>
      <w:bookmarkStart w:id="11" w:name="_MON_1420354064"/>
      <w:bookmarkStart w:id="12" w:name="_MON_1420354178"/>
      <w:bookmarkStart w:id="13" w:name="_MON_1420354196"/>
      <w:bookmarkStart w:id="14" w:name="_MON_1420355038"/>
      <w:bookmarkStart w:id="15" w:name="_MON_1420355048"/>
      <w:bookmarkStart w:id="16" w:name="_MON_1420355055"/>
      <w:bookmarkStart w:id="17" w:name="_MON_1420355068"/>
      <w:bookmarkStart w:id="18" w:name="_MON_1420355169"/>
      <w:bookmarkStart w:id="19" w:name="_MON_14203551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lastRenderedPageBreak/>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proofErr w:type="gramStart"/>
      <w:r w:rsidRPr="00D63F10">
        <w:rPr>
          <w:spacing w:val="-2"/>
          <w:sz w:val="24"/>
          <w:szCs w:val="24"/>
          <w:lang w:val="ru-RU"/>
        </w:rPr>
        <w:t xml:space="preserve">съгласно  </w:t>
      </w:r>
      <w:r w:rsidRPr="00D63F10">
        <w:rPr>
          <w:spacing w:val="-4"/>
          <w:sz w:val="24"/>
          <w:szCs w:val="24"/>
          <w:lang w:val="bg-BG"/>
        </w:rPr>
        <w:t>Заповед</w:t>
      </w:r>
      <w:proofErr w:type="gramEnd"/>
      <w:r w:rsidRPr="00D63F10">
        <w:rPr>
          <w:spacing w:val="-4"/>
          <w:sz w:val="24"/>
          <w:szCs w:val="24"/>
          <w:lang w:val="bg-BG"/>
        </w:rPr>
        <w:t xml:space="preserve">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от страна на ДГС за оказване на помощ при потушаване на горски пожари (извън обекта на работа - само след съгласуване с директора на ДГС и/или РСПАБ), като </w:t>
      </w:r>
      <w:proofErr w:type="gramStart"/>
      <w:r w:rsidRPr="00D63F10">
        <w:rPr>
          <w:sz w:val="24"/>
          <w:szCs w:val="24"/>
          <w:lang w:val="ru-RU"/>
        </w:rPr>
        <w:t>се  включи</w:t>
      </w:r>
      <w:proofErr w:type="gramEnd"/>
      <w:r w:rsidRPr="00D63F10">
        <w:rPr>
          <w:sz w:val="24"/>
          <w:szCs w:val="24"/>
          <w:lang w:val="ru-RU"/>
        </w:rPr>
        <w:t xml:space="preserve">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w:t>
      </w:r>
      <w:r w:rsidRPr="006F2835">
        <w:rPr>
          <w:rFonts w:eastAsia="Calibri"/>
          <w:sz w:val="24"/>
          <w:szCs w:val="24"/>
        </w:rPr>
        <w:lastRenderedPageBreak/>
        <w:t>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lastRenderedPageBreak/>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Default="00A8608E" w:rsidP="00A75839">
      <w:pPr>
        <w:ind w:firstLine="1134"/>
        <w:jc w:val="both"/>
        <w:rPr>
          <w:color w:val="000000"/>
          <w:sz w:val="24"/>
          <w:szCs w:val="24"/>
          <w:shd w:val="clear" w:color="auto" w:fill="FFFFFF"/>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D30531" w:rsidRPr="00DC7C2A" w:rsidRDefault="00D30531" w:rsidP="00A75839">
      <w:pPr>
        <w:ind w:firstLine="1134"/>
        <w:jc w:val="both"/>
        <w:rPr>
          <w:spacing w:val="-4"/>
          <w:sz w:val="24"/>
          <w:szCs w:val="24"/>
          <w:lang w:val="bg-BG"/>
        </w:rPr>
      </w:pP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0A154B" w:rsidRDefault="000A154B" w:rsidP="008B4D01">
      <w:pPr>
        <w:pStyle w:val="3"/>
        <w:rPr>
          <w:szCs w:val="24"/>
        </w:rPr>
      </w:pPr>
    </w:p>
    <w:p w:rsidR="000A154B" w:rsidRDefault="000A154B"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w:t>
      </w:r>
      <w:r w:rsidR="00C86B37">
        <w:rPr>
          <w:sz w:val="24"/>
          <w:szCs w:val="24"/>
          <w:lang w:val="ru-RU"/>
        </w:rPr>
        <w:t xml:space="preserve">                      УПРАВИТЕЛ</w:t>
      </w:r>
      <w:r w:rsidRPr="00D63F10">
        <w:rPr>
          <w:sz w:val="24"/>
          <w:szCs w:val="24"/>
          <w:lang w:val="ru-RU"/>
        </w:rPr>
        <w:t>:</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Default="00A75839" w:rsidP="00A75839">
      <w:pPr>
        <w:rPr>
          <w:sz w:val="24"/>
          <w:szCs w:val="24"/>
          <w:lang w:val="ru-RU"/>
        </w:rPr>
      </w:pPr>
    </w:p>
    <w:p w:rsidR="000A154B" w:rsidRDefault="000A154B" w:rsidP="00A75839">
      <w:pPr>
        <w:rPr>
          <w:sz w:val="24"/>
          <w:szCs w:val="24"/>
          <w:lang w:val="ru-RU"/>
        </w:rPr>
      </w:pPr>
    </w:p>
    <w:p w:rsidR="00A75839" w:rsidRPr="00D63F10" w:rsidRDefault="00A75839" w:rsidP="00A75839">
      <w:pPr>
        <w:rPr>
          <w:sz w:val="24"/>
          <w:szCs w:val="24"/>
          <w:lang w:val="ru-RU"/>
        </w:rPr>
      </w:pPr>
      <w:bookmarkStart w:id="20" w:name="_GoBack"/>
      <w:bookmarkEnd w:id="20"/>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154B"/>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C481A"/>
    <w:rsid w:val="006D1CA1"/>
    <w:rsid w:val="006F2835"/>
    <w:rsid w:val="006F5F15"/>
    <w:rsid w:val="006F6348"/>
    <w:rsid w:val="0071004C"/>
    <w:rsid w:val="007208EA"/>
    <w:rsid w:val="007239BF"/>
    <w:rsid w:val="007274D6"/>
    <w:rsid w:val="00732E85"/>
    <w:rsid w:val="00741797"/>
    <w:rsid w:val="0074412B"/>
    <w:rsid w:val="00752A4C"/>
    <w:rsid w:val="00752C59"/>
    <w:rsid w:val="00764719"/>
    <w:rsid w:val="00767523"/>
    <w:rsid w:val="0078616C"/>
    <w:rsid w:val="00797973"/>
    <w:rsid w:val="007A380A"/>
    <w:rsid w:val="007A3A41"/>
    <w:rsid w:val="007A6CA0"/>
    <w:rsid w:val="007B03A8"/>
    <w:rsid w:val="007D06DF"/>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86B37"/>
    <w:rsid w:val="00C96634"/>
    <w:rsid w:val="00CB0CEC"/>
    <w:rsid w:val="00CC3385"/>
    <w:rsid w:val="00CC6EFD"/>
    <w:rsid w:val="00CC756F"/>
    <w:rsid w:val="00CD7F08"/>
    <w:rsid w:val="00CE2FCF"/>
    <w:rsid w:val="00CE6CA7"/>
    <w:rsid w:val="00CF6278"/>
    <w:rsid w:val="00D014B1"/>
    <w:rsid w:val="00D16CE5"/>
    <w:rsid w:val="00D30531"/>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0D5F147"/>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5092</Words>
  <Characters>29028</Characters>
  <Application>Microsoft Office Word</Application>
  <DocSecurity>0</DocSecurity>
  <Lines>241</Lines>
  <Paragraphs>68</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2025-04-24T08:40:00Z</dcterms:created>
  <dcterms:modified xsi:type="dcterms:W3CDTF">2025-04-24T08:40:00Z</dcterms:modified>
</cp:coreProperties>
</file>